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F09" w:rsidRPr="0007341E" w:rsidRDefault="00AB3F09" w:rsidP="00AB3F09">
      <w:pPr>
        <w:autoSpaceDE w:val="0"/>
        <w:autoSpaceDN w:val="0"/>
        <w:adjustRightInd w:val="0"/>
        <w:spacing w:after="0" w:line="240" w:lineRule="auto"/>
        <w:jc w:val="right"/>
        <w:outlineLvl w:val="0"/>
        <w:rPr>
          <w:rFonts w:ascii="Arial" w:hAnsi="Arial" w:cs="Arial"/>
          <w:sz w:val="32"/>
          <w:szCs w:val="32"/>
        </w:rPr>
      </w:pPr>
      <w:bookmarkStart w:id="0" w:name="_GoBack"/>
      <w:bookmarkEnd w:id="0"/>
      <w:r w:rsidRPr="0007341E">
        <w:rPr>
          <w:rFonts w:ascii="Arial" w:hAnsi="Arial" w:cs="Arial"/>
          <w:sz w:val="32"/>
          <w:szCs w:val="32"/>
        </w:rPr>
        <w:t>Утвержден</w:t>
      </w:r>
    </w:p>
    <w:p w:rsidR="00AB3F09" w:rsidRPr="0007341E" w:rsidRDefault="00AB3F09" w:rsidP="00AB3F09">
      <w:pPr>
        <w:autoSpaceDE w:val="0"/>
        <w:autoSpaceDN w:val="0"/>
        <w:adjustRightInd w:val="0"/>
        <w:spacing w:after="0" w:line="240" w:lineRule="auto"/>
        <w:jc w:val="right"/>
        <w:rPr>
          <w:rFonts w:ascii="Arial" w:hAnsi="Arial" w:cs="Arial"/>
          <w:sz w:val="32"/>
          <w:szCs w:val="32"/>
        </w:rPr>
      </w:pPr>
      <w:r w:rsidRPr="0007341E">
        <w:rPr>
          <w:rFonts w:ascii="Arial" w:hAnsi="Arial" w:cs="Arial"/>
          <w:sz w:val="32"/>
          <w:szCs w:val="32"/>
        </w:rPr>
        <w:t>Решением Комиссии</w:t>
      </w:r>
    </w:p>
    <w:p w:rsidR="00AB3F09" w:rsidRPr="0007341E" w:rsidRDefault="00AB3F09" w:rsidP="00AB3F09">
      <w:pPr>
        <w:autoSpaceDE w:val="0"/>
        <w:autoSpaceDN w:val="0"/>
        <w:adjustRightInd w:val="0"/>
        <w:spacing w:after="0" w:line="240" w:lineRule="auto"/>
        <w:jc w:val="right"/>
        <w:rPr>
          <w:rFonts w:ascii="Arial" w:hAnsi="Arial" w:cs="Arial"/>
          <w:sz w:val="32"/>
          <w:szCs w:val="32"/>
        </w:rPr>
      </w:pPr>
      <w:r w:rsidRPr="0007341E">
        <w:rPr>
          <w:rFonts w:ascii="Arial" w:hAnsi="Arial" w:cs="Arial"/>
          <w:sz w:val="32"/>
          <w:szCs w:val="32"/>
        </w:rPr>
        <w:t>таможенного союза</w:t>
      </w:r>
    </w:p>
    <w:p w:rsidR="00AB3F09" w:rsidRPr="0007341E" w:rsidRDefault="00AB3F09" w:rsidP="00AB3F09">
      <w:pPr>
        <w:autoSpaceDE w:val="0"/>
        <w:autoSpaceDN w:val="0"/>
        <w:adjustRightInd w:val="0"/>
        <w:spacing w:after="0" w:line="240" w:lineRule="auto"/>
        <w:jc w:val="right"/>
        <w:rPr>
          <w:rFonts w:ascii="Arial" w:hAnsi="Arial" w:cs="Arial"/>
          <w:sz w:val="32"/>
          <w:szCs w:val="32"/>
        </w:rPr>
      </w:pPr>
      <w:r w:rsidRPr="0007341E">
        <w:rPr>
          <w:rFonts w:ascii="Arial" w:hAnsi="Arial" w:cs="Arial"/>
          <w:sz w:val="32"/>
          <w:szCs w:val="32"/>
        </w:rPr>
        <w:t>от 18 июня 2010 г. N 317</w:t>
      </w:r>
    </w:p>
    <w:p w:rsidR="00AB3F09" w:rsidRPr="0007341E" w:rsidRDefault="00AB3F09" w:rsidP="00AB3F09">
      <w:pPr>
        <w:autoSpaceDE w:val="0"/>
        <w:autoSpaceDN w:val="0"/>
        <w:adjustRightInd w:val="0"/>
        <w:spacing w:after="0" w:line="240" w:lineRule="auto"/>
        <w:ind w:firstLine="540"/>
        <w:jc w:val="both"/>
        <w:rPr>
          <w:rFonts w:ascii="Arial" w:hAnsi="Arial" w:cs="Arial"/>
          <w:sz w:val="32"/>
          <w:szCs w:val="32"/>
        </w:rPr>
      </w:pPr>
    </w:p>
    <w:p w:rsidR="00AB3F09" w:rsidRPr="0007341E" w:rsidRDefault="00AB3F09" w:rsidP="00AB3F09">
      <w:pPr>
        <w:autoSpaceDE w:val="0"/>
        <w:autoSpaceDN w:val="0"/>
        <w:adjustRightInd w:val="0"/>
        <w:spacing w:line="240" w:lineRule="auto"/>
        <w:jc w:val="center"/>
        <w:rPr>
          <w:rFonts w:ascii="Arial" w:hAnsi="Arial" w:cs="Arial"/>
          <w:b/>
          <w:bCs/>
          <w:sz w:val="32"/>
          <w:szCs w:val="32"/>
        </w:rPr>
      </w:pPr>
      <w:r w:rsidRPr="0007341E">
        <w:rPr>
          <w:rFonts w:ascii="Arial" w:hAnsi="Arial" w:cs="Arial"/>
          <w:b/>
          <w:bCs/>
          <w:sz w:val="32"/>
          <w:szCs w:val="32"/>
        </w:rPr>
        <w:t>ЕДИНЫЙ ПЕРЕЧЕНЬ</w:t>
      </w:r>
    </w:p>
    <w:p w:rsidR="00AB3F09" w:rsidRPr="0007341E" w:rsidRDefault="00AB3F09" w:rsidP="00AB3F09">
      <w:pPr>
        <w:autoSpaceDE w:val="0"/>
        <w:autoSpaceDN w:val="0"/>
        <w:adjustRightInd w:val="0"/>
        <w:spacing w:line="240" w:lineRule="auto"/>
        <w:jc w:val="center"/>
        <w:rPr>
          <w:rFonts w:ascii="Arial" w:hAnsi="Arial" w:cs="Arial"/>
          <w:sz w:val="32"/>
          <w:szCs w:val="32"/>
        </w:rPr>
      </w:pPr>
      <w:r w:rsidRPr="0007341E">
        <w:rPr>
          <w:rFonts w:ascii="Arial" w:hAnsi="Arial" w:cs="Arial"/>
          <w:b/>
          <w:bCs/>
          <w:sz w:val="32"/>
          <w:szCs w:val="32"/>
        </w:rPr>
        <w:t>ТОВАРОВ, ПОДЛЕЖАЩИХ ВЕТЕРИНАРНОМУ КОНТРОЛЮ (НАДЗОРУ)</w:t>
      </w:r>
    </w:p>
    <w:p w:rsidR="00AB3F09" w:rsidRPr="00BC49DA" w:rsidRDefault="00AB3F09" w:rsidP="00AB3F09">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2"/>
        <w:gridCol w:w="9567"/>
        <w:gridCol w:w="2268"/>
      </w:tblGrid>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F74CB9" w:rsidRDefault="00AB3F09">
            <w:pPr>
              <w:autoSpaceDE w:val="0"/>
              <w:autoSpaceDN w:val="0"/>
              <w:adjustRightInd w:val="0"/>
              <w:spacing w:after="0" w:line="240" w:lineRule="auto"/>
              <w:jc w:val="center"/>
              <w:rPr>
                <w:rFonts w:ascii="Arial" w:hAnsi="Arial" w:cs="Arial"/>
                <w:b/>
                <w:sz w:val="28"/>
                <w:szCs w:val="20"/>
              </w:rPr>
            </w:pPr>
            <w:r w:rsidRPr="00F74CB9">
              <w:rPr>
                <w:rFonts w:ascii="Arial" w:hAnsi="Arial" w:cs="Arial"/>
                <w:b/>
                <w:sz w:val="28"/>
                <w:szCs w:val="20"/>
              </w:rPr>
              <w:t xml:space="preserve">Код в соответствии с </w:t>
            </w:r>
            <w:hyperlink r:id="rId5" w:history="1">
              <w:r w:rsidRPr="00F74CB9">
                <w:rPr>
                  <w:rFonts w:ascii="Arial" w:hAnsi="Arial" w:cs="Arial"/>
                  <w:b/>
                  <w:sz w:val="28"/>
                  <w:szCs w:val="20"/>
                </w:rPr>
                <w:t>ТН ВЭД ЕАЭС</w:t>
              </w:r>
            </w:hyperlink>
          </w:p>
        </w:tc>
        <w:tc>
          <w:tcPr>
            <w:tcW w:w="9567" w:type="dxa"/>
            <w:tcBorders>
              <w:top w:val="single" w:sz="4" w:space="0" w:color="auto"/>
              <w:left w:val="single" w:sz="4" w:space="0" w:color="auto"/>
              <w:bottom w:val="single" w:sz="4" w:space="0" w:color="auto"/>
              <w:right w:val="single" w:sz="4" w:space="0" w:color="auto"/>
            </w:tcBorders>
          </w:tcPr>
          <w:p w:rsidR="00AB3F09" w:rsidRPr="00F74CB9" w:rsidRDefault="00AB3F09">
            <w:pPr>
              <w:autoSpaceDE w:val="0"/>
              <w:autoSpaceDN w:val="0"/>
              <w:adjustRightInd w:val="0"/>
              <w:spacing w:after="0" w:line="240" w:lineRule="auto"/>
              <w:jc w:val="center"/>
              <w:rPr>
                <w:rFonts w:ascii="Arial" w:hAnsi="Arial" w:cs="Arial"/>
                <w:b/>
                <w:sz w:val="28"/>
                <w:szCs w:val="20"/>
              </w:rPr>
            </w:pPr>
            <w:r w:rsidRPr="00F74CB9">
              <w:rPr>
                <w:rFonts w:ascii="Arial" w:hAnsi="Arial" w:cs="Arial"/>
                <w:b/>
                <w:sz w:val="28"/>
                <w:szCs w:val="20"/>
              </w:rPr>
              <w:t>Наименование товара</w:t>
            </w:r>
          </w:p>
        </w:tc>
        <w:tc>
          <w:tcPr>
            <w:tcW w:w="2268" w:type="dxa"/>
            <w:tcBorders>
              <w:top w:val="single" w:sz="4" w:space="0" w:color="auto"/>
              <w:left w:val="single" w:sz="4" w:space="0" w:color="auto"/>
              <w:bottom w:val="single" w:sz="4" w:space="0" w:color="auto"/>
              <w:right w:val="single" w:sz="4" w:space="0" w:color="auto"/>
            </w:tcBorders>
          </w:tcPr>
          <w:p w:rsidR="00AB3F09" w:rsidRPr="00F74CB9" w:rsidRDefault="00AB3F09">
            <w:pPr>
              <w:autoSpaceDE w:val="0"/>
              <w:autoSpaceDN w:val="0"/>
              <w:adjustRightInd w:val="0"/>
              <w:spacing w:after="0" w:line="240" w:lineRule="auto"/>
              <w:jc w:val="center"/>
              <w:rPr>
                <w:rFonts w:ascii="Arial" w:hAnsi="Arial" w:cs="Arial"/>
                <w:b/>
                <w:sz w:val="28"/>
                <w:szCs w:val="20"/>
              </w:rPr>
            </w:pPr>
            <w:r w:rsidRPr="00F74CB9">
              <w:rPr>
                <w:rFonts w:ascii="Arial" w:hAnsi="Arial" w:cs="Arial"/>
                <w:b/>
                <w:sz w:val="28"/>
                <w:szCs w:val="20"/>
              </w:rPr>
              <w:t>Примечание</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0101</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Лошади, ослы, мулы и лошаки живые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0102</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Крупный рогатый скот живой</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0103</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Свиньи живые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0104</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Овцы и козы живые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0105</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Домашняя птица живая, то есть куры домашние (</w:t>
            </w:r>
            <w:proofErr w:type="spellStart"/>
            <w:r w:rsidRPr="0007341E">
              <w:rPr>
                <w:rFonts w:ascii="Arial" w:hAnsi="Arial" w:cs="Arial"/>
                <w:sz w:val="28"/>
                <w:szCs w:val="20"/>
              </w:rPr>
              <w:t>Gallus</w:t>
            </w:r>
            <w:proofErr w:type="spellEnd"/>
            <w:r w:rsidRPr="0007341E">
              <w:rPr>
                <w:rFonts w:ascii="Arial" w:hAnsi="Arial" w:cs="Arial"/>
                <w:sz w:val="28"/>
                <w:szCs w:val="20"/>
              </w:rPr>
              <w:t xml:space="preserve"> </w:t>
            </w:r>
            <w:proofErr w:type="spellStart"/>
            <w:r w:rsidRPr="0007341E">
              <w:rPr>
                <w:rFonts w:ascii="Arial" w:hAnsi="Arial" w:cs="Arial"/>
                <w:sz w:val="28"/>
                <w:szCs w:val="20"/>
              </w:rPr>
              <w:t>domesticus</w:t>
            </w:r>
            <w:proofErr w:type="spellEnd"/>
            <w:r w:rsidRPr="0007341E">
              <w:rPr>
                <w:rFonts w:ascii="Arial" w:hAnsi="Arial" w:cs="Arial"/>
                <w:sz w:val="28"/>
                <w:szCs w:val="20"/>
              </w:rPr>
              <w:t>), утки, гуси, индейки и цесарки</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0106</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Живые животные прочие</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6"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0201</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Мясо крупного рогатого скота, свежее или охлажденное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0202</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Мясо крупного рогатого скота, замороженное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lastRenderedPageBreak/>
              <w:t>0203</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Свинина свежая, охлажденная или замороженная</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0204</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Баранина или козлятина свежая, охлажденная или замороженная</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0205 00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Мясо лошадей, ослов, мулов или лошаков, свежее, охлажденное или замороженное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0206</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Пищевые субпродукты крупного рогатого скота, свиней, овец, коз, лошадей, ослов, мулов или лошаков, свежие, охлажденные или замороженные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0207</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Мясо и пищевые субпродукты домашней птицы, указанной в товарной позиции 0105 </w:t>
            </w:r>
            <w:hyperlink r:id="rId7" w:history="1">
              <w:r w:rsidRPr="0007341E">
                <w:rPr>
                  <w:rFonts w:ascii="Arial" w:hAnsi="Arial" w:cs="Arial"/>
                  <w:sz w:val="28"/>
                  <w:szCs w:val="20"/>
                </w:rPr>
                <w:t>ТН ВЭД ЕАЭС</w:t>
              </w:r>
            </w:hyperlink>
            <w:r w:rsidRPr="0007341E">
              <w:rPr>
                <w:rFonts w:ascii="Arial" w:hAnsi="Arial" w:cs="Arial"/>
                <w:sz w:val="28"/>
                <w:szCs w:val="20"/>
              </w:rPr>
              <w:t>, свежие, охлажденные или замороженные</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решений Совета Евразийской экономической комиссии от 12.11.2014 </w:t>
            </w:r>
            <w:hyperlink r:id="rId8"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9"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0208</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Прочие мясо и пищевые мясные субпродукты, свежие, охлажденные или замороженные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0209</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Свиной жир, отделенный от тощего мяса, и жир домашней птицы, не вытопленные или не извлеченные другим способом, свежие, охлажденные, замороженные, соленые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в рассоле </w:t>
            </w:r>
            <w:hyperlink w:anchor="Par439" w:history="1">
              <w:r w:rsidRPr="0007341E">
                <w:rPr>
                  <w:rFonts w:ascii="Arial" w:hAnsi="Arial" w:cs="Arial"/>
                  <w:sz w:val="28"/>
                  <w:szCs w:val="20"/>
                </w:rPr>
                <w:t>&lt;*&gt;</w:t>
              </w:r>
            </w:hyperlink>
            <w:r w:rsidRPr="0007341E">
              <w:rPr>
                <w:rFonts w:ascii="Arial" w:hAnsi="Arial" w:cs="Arial"/>
                <w:sz w:val="28"/>
                <w:szCs w:val="20"/>
              </w:rPr>
              <w:t xml:space="preserve">, сушеные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копченые</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10"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 </w:t>
            </w:r>
            <w:hyperlink r:id="rId11"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0210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Мясо и пищевые мясные субпродукты, соленые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в рассоле </w:t>
            </w:r>
            <w:hyperlink w:anchor="Par439" w:history="1">
              <w:r w:rsidRPr="0007341E">
                <w:rPr>
                  <w:rFonts w:ascii="Arial" w:hAnsi="Arial" w:cs="Arial"/>
                  <w:sz w:val="28"/>
                  <w:szCs w:val="20"/>
                </w:rPr>
                <w:t>&lt;*&gt;</w:t>
              </w:r>
            </w:hyperlink>
            <w:r w:rsidRPr="0007341E">
              <w:rPr>
                <w:rFonts w:ascii="Arial" w:hAnsi="Arial" w:cs="Arial"/>
                <w:sz w:val="28"/>
                <w:szCs w:val="20"/>
              </w:rPr>
              <w:t xml:space="preserve">, сушеные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копченые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пищевая мука из мяса или мясных субпродуктов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12"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0301</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Живая рыба</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lastRenderedPageBreak/>
              <w:t>0302</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Рыба свежая или охлажденная, за исключением рыбного филе и прочего мяса рыбы товарной позиции 0304 </w:t>
            </w:r>
            <w:hyperlink r:id="rId13" w:history="1">
              <w:r w:rsidRPr="0007341E">
                <w:rPr>
                  <w:rFonts w:ascii="Arial" w:hAnsi="Arial" w:cs="Arial"/>
                  <w:sz w:val="28"/>
                  <w:szCs w:val="20"/>
                </w:rPr>
                <w:t>ТН ВЭД ЕАЭС</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решений Совета Евразийской экономической комиссии от 12.11.2014 </w:t>
            </w:r>
            <w:hyperlink r:id="rId14"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15"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0303</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Рыба мороженая, за исключением рыбного филе и мяса рыбы товарной позиции 0304 </w:t>
            </w:r>
            <w:hyperlink r:id="rId16" w:history="1">
              <w:r w:rsidRPr="0007341E">
                <w:rPr>
                  <w:rFonts w:ascii="Arial" w:hAnsi="Arial" w:cs="Arial"/>
                  <w:sz w:val="28"/>
                  <w:szCs w:val="20"/>
                </w:rPr>
                <w:t>ТН ВЭД ЕАЭС</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решений Совета Евразийской экономической комиссии от 12.11.2014 </w:t>
            </w:r>
            <w:hyperlink r:id="rId17"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18"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0304</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Филе рыбное и прочее мясо рыбы (включая фарш), свежие, охлажденные или мороженые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0305</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19"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 </w:t>
            </w:r>
            <w:hyperlink r:id="rId20"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0306</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Ракообразные, в панцире или без панциря, живые, свежие, охлажденные, мороженые, сушеные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соленые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в рассоле </w:t>
            </w:r>
            <w:hyperlink w:anchor="Par439" w:history="1">
              <w:r w:rsidRPr="0007341E">
                <w:rPr>
                  <w:rFonts w:ascii="Arial" w:hAnsi="Arial" w:cs="Arial"/>
                  <w:sz w:val="28"/>
                  <w:szCs w:val="20"/>
                </w:rPr>
                <w:t>&lt;*&gt;</w:t>
              </w:r>
            </w:hyperlink>
            <w:r w:rsidRPr="0007341E">
              <w:rPr>
                <w:rFonts w:ascii="Arial" w:hAnsi="Arial" w:cs="Arial"/>
                <w:sz w:val="28"/>
                <w:szCs w:val="20"/>
              </w:rPr>
              <w:t xml:space="preserve">; ракообразные копченые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в панцире или без панциря, не подвергнутые или подвергнутые тепловой обработке до или в процессе копчения; ракообразные в панцире, сваренные на пару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в кипящей воде </w:t>
            </w:r>
            <w:hyperlink w:anchor="Par439" w:history="1">
              <w:r w:rsidRPr="0007341E">
                <w:rPr>
                  <w:rFonts w:ascii="Arial" w:hAnsi="Arial" w:cs="Arial"/>
                  <w:sz w:val="28"/>
                  <w:szCs w:val="20"/>
                </w:rPr>
                <w:t>&lt;*&gt;</w:t>
              </w:r>
            </w:hyperlink>
            <w:r w:rsidRPr="0007341E">
              <w:rPr>
                <w:rFonts w:ascii="Arial" w:hAnsi="Arial" w:cs="Arial"/>
                <w:sz w:val="28"/>
                <w:szCs w:val="20"/>
              </w:rPr>
              <w:t xml:space="preserve">, охлажденные или неохлажденные, мороженые, сушеные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соленые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в рассоле </w:t>
            </w:r>
            <w:hyperlink w:anchor="Par439" w:history="1">
              <w:r w:rsidRPr="0007341E">
                <w:rPr>
                  <w:rFonts w:ascii="Arial" w:hAnsi="Arial" w:cs="Arial"/>
                  <w:sz w:val="28"/>
                  <w:szCs w:val="20"/>
                </w:rPr>
                <w:t>&lt;*&gt;</w:t>
              </w:r>
            </w:hyperlink>
            <w:r w:rsidRPr="0007341E">
              <w:rPr>
                <w:rFonts w:ascii="Arial" w:hAnsi="Arial" w:cs="Arial"/>
                <w:sz w:val="28"/>
                <w:szCs w:val="20"/>
              </w:rPr>
              <w:t xml:space="preserve">; мука тонкого и грубого помола и гранулы из ракообразных, пригодные для употребления в пищу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21"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 </w:t>
            </w:r>
            <w:hyperlink r:id="rId22"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lastRenderedPageBreak/>
              <w:t>0307</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Моллюски, в раковине или без раковины, живые, свежие, охлажденные, мороженые, сушеные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соленые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в рассоле </w:t>
            </w:r>
            <w:hyperlink w:anchor="Par439" w:history="1">
              <w:r w:rsidRPr="0007341E">
                <w:rPr>
                  <w:rFonts w:ascii="Arial" w:hAnsi="Arial" w:cs="Arial"/>
                  <w:sz w:val="28"/>
                  <w:szCs w:val="20"/>
                </w:rPr>
                <w:t>&lt;*&gt;</w:t>
              </w:r>
            </w:hyperlink>
            <w:r w:rsidRPr="0007341E">
              <w:rPr>
                <w:rFonts w:ascii="Arial" w:hAnsi="Arial" w:cs="Arial"/>
                <w:sz w:val="28"/>
                <w:szCs w:val="20"/>
              </w:rPr>
              <w:t xml:space="preserve">; моллюски копченые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в раковине или без раковины, не подвергнутые или подвергнутые тепловой обработке до или в процессе копчения </w:t>
            </w:r>
            <w:hyperlink w:anchor="Par439" w:history="1">
              <w:r w:rsidRPr="0007341E">
                <w:rPr>
                  <w:rFonts w:ascii="Arial" w:hAnsi="Arial" w:cs="Arial"/>
                  <w:sz w:val="28"/>
                  <w:szCs w:val="20"/>
                </w:rPr>
                <w:t>&lt;*&gt;</w:t>
              </w:r>
            </w:hyperlink>
            <w:r w:rsidRPr="0007341E">
              <w:rPr>
                <w:rFonts w:ascii="Arial" w:hAnsi="Arial" w:cs="Arial"/>
                <w:sz w:val="28"/>
                <w:szCs w:val="20"/>
              </w:rPr>
              <w:t xml:space="preserve">; мука тонкого и грубого помола и гранулы из моллюсков, пригодные для употребления в пищу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23"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 </w:t>
            </w:r>
            <w:hyperlink r:id="rId24"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0308</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Водные беспозвоночные, кроме ракообразных и моллюсков, живые, свежие, охлажденные, мороженые, сушеные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соленые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в рассоле </w:t>
            </w:r>
            <w:hyperlink w:anchor="Par439" w:history="1">
              <w:r w:rsidRPr="0007341E">
                <w:rPr>
                  <w:rFonts w:ascii="Arial" w:hAnsi="Arial" w:cs="Arial"/>
                  <w:sz w:val="28"/>
                  <w:szCs w:val="20"/>
                </w:rPr>
                <w:t>&lt;*&gt;</w:t>
              </w:r>
            </w:hyperlink>
            <w:r w:rsidRPr="0007341E">
              <w:rPr>
                <w:rFonts w:ascii="Arial" w:hAnsi="Arial" w:cs="Arial"/>
                <w:sz w:val="28"/>
                <w:szCs w:val="20"/>
              </w:rPr>
              <w:t xml:space="preserve">; водные беспозвоночные, кроме ракообразных и моллюсков, копченые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не подвергнутые или подвергнутые тепловой обработке до или в процессе копчения </w:t>
            </w:r>
            <w:hyperlink w:anchor="Par439" w:history="1">
              <w:r w:rsidRPr="0007341E">
                <w:rPr>
                  <w:rFonts w:ascii="Arial" w:hAnsi="Arial" w:cs="Arial"/>
                  <w:sz w:val="28"/>
                  <w:szCs w:val="20"/>
                </w:rPr>
                <w:t>&lt;*&gt;</w:t>
              </w:r>
            </w:hyperlink>
            <w:r w:rsidRPr="0007341E">
              <w:rPr>
                <w:rFonts w:ascii="Arial" w:hAnsi="Arial" w:cs="Arial"/>
                <w:sz w:val="28"/>
                <w:szCs w:val="20"/>
              </w:rPr>
              <w:t xml:space="preserve">; мука тонкого и грубого помола и гранулы из водных беспозвоночных, кроме ракообразных и моллюсков, пригодные для употребления в пищу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r w:rsidRPr="0007341E">
              <w:rPr>
                <w:rFonts w:ascii="Arial" w:hAnsi="Arial" w:cs="Arial"/>
                <w:sz w:val="28"/>
                <w:szCs w:val="20"/>
              </w:rPr>
              <w:t xml:space="preserve">(введено </w:t>
            </w:r>
            <w:hyperlink r:id="rId25" w:history="1">
              <w:r w:rsidRPr="0007341E">
                <w:rPr>
                  <w:rFonts w:ascii="Arial" w:hAnsi="Arial" w:cs="Arial"/>
                  <w:sz w:val="28"/>
                  <w:szCs w:val="20"/>
                </w:rPr>
                <w:t>решением</w:t>
              </w:r>
            </w:hyperlink>
            <w:r w:rsidRPr="0007341E">
              <w:rPr>
                <w:rFonts w:ascii="Arial" w:hAnsi="Arial" w:cs="Arial"/>
                <w:sz w:val="28"/>
                <w:szCs w:val="20"/>
              </w:rPr>
              <w:t xml:space="preserve"> Комиссии Таможенного союза от 09.12.2011 N 859; в ред. </w:t>
            </w:r>
            <w:hyperlink r:id="rId26"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0401</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Молоко и сливки, </w:t>
            </w:r>
            <w:proofErr w:type="spellStart"/>
            <w:r w:rsidRPr="0007341E">
              <w:rPr>
                <w:rFonts w:ascii="Arial" w:hAnsi="Arial" w:cs="Arial"/>
                <w:sz w:val="28"/>
                <w:szCs w:val="20"/>
              </w:rPr>
              <w:t>несгущенные</w:t>
            </w:r>
            <w:proofErr w:type="spellEnd"/>
            <w:r w:rsidRPr="0007341E">
              <w:rPr>
                <w:rFonts w:ascii="Arial" w:hAnsi="Arial" w:cs="Arial"/>
                <w:sz w:val="28"/>
                <w:szCs w:val="20"/>
              </w:rPr>
              <w:t xml:space="preserve"> и без добавления сахара или других подслащивающих веществ</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27"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02.03.2011 N 570)</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0402</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Молоко и сливки, сгущенные или с добавлением сахара или других подслащивающих веществ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28"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0403</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Пахта, свернувшиеся молоко и сливки, йогурт, кефир и прочие ферментированные или сквашенные молоко и сливки, сгущенные или </w:t>
            </w:r>
            <w:proofErr w:type="spellStart"/>
            <w:r w:rsidRPr="0007341E">
              <w:rPr>
                <w:rFonts w:ascii="Arial" w:hAnsi="Arial" w:cs="Arial"/>
                <w:sz w:val="28"/>
                <w:szCs w:val="20"/>
              </w:rPr>
              <w:lastRenderedPageBreak/>
              <w:t>несгущенные</w:t>
            </w:r>
            <w:proofErr w:type="spellEnd"/>
            <w:r w:rsidRPr="0007341E">
              <w:rPr>
                <w:rFonts w:ascii="Arial" w:hAnsi="Arial" w:cs="Arial"/>
                <w:sz w:val="28"/>
                <w:szCs w:val="20"/>
              </w:rPr>
              <w:t xml:space="preserve">, с добавлением или без добавления сахара или других подслащивающих веществ, с вкусо-ароматическими добавками или без них, с добавлением или без добавления фруктов, орехов или какао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lastRenderedPageBreak/>
              <w:t xml:space="preserve">(в ред. </w:t>
            </w:r>
            <w:hyperlink r:id="rId29"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0404</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Молочная сыворотка, сгущенная или </w:t>
            </w:r>
            <w:proofErr w:type="spellStart"/>
            <w:r w:rsidRPr="0007341E">
              <w:rPr>
                <w:rFonts w:ascii="Arial" w:hAnsi="Arial" w:cs="Arial"/>
                <w:sz w:val="28"/>
                <w:szCs w:val="20"/>
              </w:rPr>
              <w:t>несгущенная</w:t>
            </w:r>
            <w:proofErr w:type="spellEnd"/>
            <w:r w:rsidRPr="0007341E">
              <w:rPr>
                <w:rFonts w:ascii="Arial" w:hAnsi="Arial" w:cs="Arial"/>
                <w:sz w:val="28"/>
                <w:szCs w:val="20"/>
              </w:rPr>
              <w:t xml:space="preserve">,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30"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0405</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Сливочное масло и прочие жиры и масла, изготовленные из молока; молочные пасты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31"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0406</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Сыры и творог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32"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0407</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Яйца птиц в скорлупе, свежие, консервированные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вареные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33"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 </w:t>
            </w:r>
            <w:hyperlink r:id="rId34"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0408</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Яйца птиц без скорлупы и яичные желтки, свежие, сушеные, сваренные на пару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в кипящей воде </w:t>
            </w:r>
            <w:hyperlink w:anchor="Par439" w:history="1">
              <w:r w:rsidRPr="0007341E">
                <w:rPr>
                  <w:rFonts w:ascii="Arial" w:hAnsi="Arial" w:cs="Arial"/>
                  <w:sz w:val="28"/>
                  <w:szCs w:val="20"/>
                </w:rPr>
                <w:t>&lt;*&gt;</w:t>
              </w:r>
            </w:hyperlink>
            <w:r w:rsidRPr="0007341E">
              <w:rPr>
                <w:rFonts w:ascii="Arial" w:hAnsi="Arial" w:cs="Arial"/>
                <w:sz w:val="28"/>
                <w:szCs w:val="20"/>
              </w:rPr>
              <w:t xml:space="preserve">, формованные </w:t>
            </w:r>
            <w:hyperlink w:anchor="Par439" w:history="1">
              <w:r w:rsidRPr="0007341E">
                <w:rPr>
                  <w:rFonts w:ascii="Arial" w:hAnsi="Arial" w:cs="Arial"/>
                  <w:sz w:val="28"/>
                  <w:szCs w:val="20"/>
                </w:rPr>
                <w:t>&lt;*&gt;</w:t>
              </w:r>
            </w:hyperlink>
            <w:r w:rsidRPr="0007341E">
              <w:rPr>
                <w:rFonts w:ascii="Arial" w:hAnsi="Arial" w:cs="Arial"/>
                <w:sz w:val="28"/>
                <w:szCs w:val="20"/>
              </w:rPr>
              <w:t xml:space="preserve">, замороженные или консервированные другим способом </w:t>
            </w:r>
            <w:hyperlink w:anchor="Par439" w:history="1">
              <w:r w:rsidRPr="0007341E">
                <w:rPr>
                  <w:rFonts w:ascii="Arial" w:hAnsi="Arial" w:cs="Arial"/>
                  <w:sz w:val="28"/>
                  <w:szCs w:val="20"/>
                </w:rPr>
                <w:t>&lt;*&gt;</w:t>
              </w:r>
            </w:hyperlink>
            <w:r w:rsidRPr="0007341E">
              <w:rPr>
                <w:rFonts w:ascii="Arial" w:hAnsi="Arial" w:cs="Arial"/>
                <w:sz w:val="28"/>
                <w:szCs w:val="20"/>
              </w:rPr>
              <w:t>, с добавлением или без добавления сахара или других подслащивающих веществ</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lastRenderedPageBreak/>
              <w:t xml:space="preserve">(в ред. </w:t>
            </w:r>
            <w:hyperlink r:id="rId35"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0409 00 000 0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Мед натуральный</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0410 00 000 0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Пищевые продукты животного происхождения, в другом месте не поименованные или не включенные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0502</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Щетина свиная или кабанья; барсучий или прочий волос, используемый для производства щеточных изделий; их отходы</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0504 00 000 0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Кишки, пузыри и желудки животных (кроме рыбьих), целые и в кусках, свежие, охлажденные, замороженные, соленые, в рассоле, сушеные или копченые</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36"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0505</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0506</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Кости и роговой стержень, необработанные, обезжиренные, подвергнутые первичной обработке (без придания формы), обработанные кислотой или </w:t>
            </w:r>
            <w:proofErr w:type="spellStart"/>
            <w:r w:rsidRPr="0007341E">
              <w:rPr>
                <w:rFonts w:ascii="Arial" w:hAnsi="Arial" w:cs="Arial"/>
                <w:sz w:val="28"/>
                <w:szCs w:val="20"/>
              </w:rPr>
              <w:t>дежелатинизированные</w:t>
            </w:r>
            <w:proofErr w:type="spellEnd"/>
            <w:r w:rsidRPr="0007341E">
              <w:rPr>
                <w:rFonts w:ascii="Arial" w:hAnsi="Arial" w:cs="Arial"/>
                <w:sz w:val="28"/>
                <w:szCs w:val="20"/>
              </w:rPr>
              <w:t>; порошок и отходы этих продуктов</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0507</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Слоновая кость, панцири черепах, ус китовый и щетина из китового уса, рога, оленьи рога, копыта, ногти, когти и клювы, необработанные или подвергнутые первичной обработке, но без придания формы; порошок и отходы этих продуктов</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37"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lastRenderedPageBreak/>
              <w:t>0508 00 000 0</w:t>
            </w:r>
          </w:p>
        </w:tc>
        <w:tc>
          <w:tcPr>
            <w:tcW w:w="11835" w:type="dxa"/>
            <w:gridSpan w:val="2"/>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Исключено. - </w:t>
            </w:r>
            <w:hyperlink r:id="rId38" w:history="1">
              <w:r w:rsidRPr="0007341E">
                <w:rPr>
                  <w:rFonts w:ascii="Arial" w:hAnsi="Arial" w:cs="Arial"/>
                  <w:sz w:val="28"/>
                  <w:szCs w:val="20"/>
                </w:rPr>
                <w:t>Решение</w:t>
              </w:r>
            </w:hyperlink>
            <w:r w:rsidRPr="0007341E">
              <w:rPr>
                <w:rFonts w:ascii="Arial" w:hAnsi="Arial" w:cs="Arial"/>
                <w:sz w:val="28"/>
                <w:szCs w:val="20"/>
              </w:rPr>
              <w:t xml:space="preserve"> Комиссии Таможенного союза от 18.10.2011 N 831</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0510 00 000 0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0511</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Продукты животного происхождения, в другом месте не поименованные или не включенные; павшие животные группы 01 </w:t>
            </w:r>
            <w:hyperlink r:id="rId39" w:history="1">
              <w:r w:rsidRPr="0007341E">
                <w:rPr>
                  <w:rFonts w:ascii="Arial" w:hAnsi="Arial" w:cs="Arial"/>
                  <w:sz w:val="28"/>
                  <w:szCs w:val="20"/>
                </w:rPr>
                <w:t>ТН ВЭД ЕАЭС</w:t>
              </w:r>
            </w:hyperlink>
            <w:r w:rsidRPr="0007341E">
              <w:rPr>
                <w:rFonts w:ascii="Arial" w:hAnsi="Arial" w:cs="Arial"/>
                <w:sz w:val="28"/>
                <w:szCs w:val="20"/>
              </w:rPr>
              <w:t xml:space="preserve"> или 03 </w:t>
            </w:r>
            <w:hyperlink r:id="rId40" w:history="1">
              <w:r w:rsidRPr="0007341E">
                <w:rPr>
                  <w:rFonts w:ascii="Arial" w:hAnsi="Arial" w:cs="Arial"/>
                  <w:sz w:val="28"/>
                  <w:szCs w:val="20"/>
                </w:rPr>
                <w:t>ТН ВЭД ЕАЭС</w:t>
              </w:r>
            </w:hyperlink>
            <w:r w:rsidRPr="0007341E">
              <w:rPr>
                <w:rFonts w:ascii="Arial" w:hAnsi="Arial" w:cs="Arial"/>
                <w:sz w:val="28"/>
                <w:szCs w:val="20"/>
              </w:rPr>
              <w:t>, непригодные для употребления в пищу</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решений Совета Евразийской экономической комиссии от 12.11.2014 </w:t>
            </w:r>
            <w:hyperlink r:id="rId41"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42"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0511 99 310 0, 0511 99 390 0</w:t>
            </w:r>
          </w:p>
        </w:tc>
        <w:tc>
          <w:tcPr>
            <w:tcW w:w="11835" w:type="dxa"/>
            <w:gridSpan w:val="2"/>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Исключено. - </w:t>
            </w:r>
            <w:hyperlink r:id="rId43" w:history="1">
              <w:r w:rsidRPr="0007341E">
                <w:rPr>
                  <w:rFonts w:ascii="Arial" w:hAnsi="Arial" w:cs="Arial"/>
                  <w:sz w:val="28"/>
                  <w:szCs w:val="20"/>
                </w:rPr>
                <w:t>Решение</w:t>
              </w:r>
            </w:hyperlink>
            <w:r w:rsidRPr="0007341E">
              <w:rPr>
                <w:rFonts w:ascii="Arial" w:hAnsi="Arial" w:cs="Arial"/>
                <w:sz w:val="28"/>
                <w:szCs w:val="20"/>
              </w:rPr>
              <w:t xml:space="preserve"> Комиссии Таможенного союза от 18.10.2011 N 831</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0511 99 859 2</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Конский волос и его отходы, в том числе в виде полотна на подложке или без нее</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44"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0511, из 9601, из 9705 00 000 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Охотничьи трофеи, чучела, в том числе прошедшие </w:t>
            </w:r>
            <w:proofErr w:type="spellStart"/>
            <w:r w:rsidRPr="0007341E">
              <w:rPr>
                <w:rFonts w:ascii="Arial" w:hAnsi="Arial" w:cs="Arial"/>
                <w:sz w:val="28"/>
                <w:szCs w:val="20"/>
              </w:rPr>
              <w:t>таксидермическую</w:t>
            </w:r>
            <w:proofErr w:type="spellEnd"/>
            <w:r w:rsidRPr="0007341E">
              <w:rPr>
                <w:rFonts w:ascii="Arial" w:hAnsi="Arial" w:cs="Arial"/>
                <w:sz w:val="28"/>
                <w:szCs w:val="20"/>
              </w:rPr>
              <w:t xml:space="preserve"> обработку или законсервированные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0713 10 900 1, 0713 50 000 0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Овощи бобовые</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r w:rsidRPr="0007341E">
              <w:rPr>
                <w:rFonts w:ascii="Arial" w:hAnsi="Arial" w:cs="Arial"/>
                <w:sz w:val="28"/>
                <w:szCs w:val="20"/>
              </w:rPr>
              <w:t xml:space="preserve">При декларировании использования в ветеринарии, включая в корм </w:t>
            </w:r>
            <w:r w:rsidRPr="0007341E">
              <w:rPr>
                <w:rFonts w:ascii="Arial" w:hAnsi="Arial" w:cs="Arial"/>
                <w:sz w:val="28"/>
                <w:szCs w:val="20"/>
              </w:rPr>
              <w:lastRenderedPageBreak/>
              <w:t>животным</w:t>
            </w: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lastRenderedPageBreak/>
              <w:t xml:space="preserve">(введено </w:t>
            </w:r>
            <w:hyperlink r:id="rId45" w:history="1">
              <w:r w:rsidRPr="0007341E">
                <w:rPr>
                  <w:rFonts w:ascii="Arial" w:hAnsi="Arial" w:cs="Arial"/>
                  <w:sz w:val="28"/>
                  <w:szCs w:val="20"/>
                </w:rPr>
                <w:t>решением</w:t>
              </w:r>
            </w:hyperlink>
            <w:r w:rsidRPr="0007341E">
              <w:rPr>
                <w:rFonts w:ascii="Arial" w:hAnsi="Arial" w:cs="Arial"/>
                <w:sz w:val="28"/>
                <w:szCs w:val="20"/>
              </w:rPr>
              <w:t xml:space="preserve"> Совета Евразийской экономической комиссии от 17.05.2017 N 23)</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1001 19 000 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Пшеница твердая (только фуражное зерно)</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46"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 </w:t>
            </w:r>
            <w:hyperlink r:id="rId47"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1001 99 000 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Пшеница мягкая (только фуражное зерно)</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48"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 </w:t>
            </w:r>
            <w:hyperlink r:id="rId49"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1002 90 000 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Рожь (только фуражное зерно)</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50"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 </w:t>
            </w:r>
            <w:hyperlink r:id="rId51"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1003 90 000 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Ячмень (только фуражное зерно)</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52"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 </w:t>
            </w:r>
            <w:hyperlink r:id="rId53"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1004 90 000 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Овес (только фуражное зерно)</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54"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 </w:t>
            </w:r>
            <w:hyperlink r:id="rId55"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 xml:space="preserve">из 1005 90 000 </w:t>
            </w:r>
            <w:r w:rsidRPr="0007341E">
              <w:rPr>
                <w:rFonts w:ascii="Arial" w:hAnsi="Arial" w:cs="Arial"/>
                <w:sz w:val="28"/>
                <w:szCs w:val="20"/>
              </w:rPr>
              <w:lastRenderedPageBreak/>
              <w:t>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lastRenderedPageBreak/>
              <w:t>Кукуруза прочая (только фуражное зерно)</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lastRenderedPageBreak/>
              <w:t xml:space="preserve">(в ред. </w:t>
            </w:r>
            <w:hyperlink r:id="rId56"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1201 90 000 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Соевые бобы (только фуражное зерно)</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57"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 </w:t>
            </w:r>
            <w:hyperlink r:id="rId58"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1208</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Мука тонкого и грубого помола из семян или плодов масличных культур (кроме семян горчицы), используемые для кормления животных</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1211</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Растения и их части (включая семена и плоды), используемые в инсектицидных или аналогичных целях, или в ветеринарии, свежие или сушеные, целые или измельченные, дробленые или молотые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r w:rsidRPr="0007341E">
              <w:rPr>
                <w:rFonts w:ascii="Arial" w:hAnsi="Arial" w:cs="Arial"/>
                <w:sz w:val="28"/>
                <w:szCs w:val="20"/>
              </w:rPr>
              <w:t>При декларировании использования в ветеринарии, включая в корм животным</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1212 99 950 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Прочие (Перга, цветочная пыльца)</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59"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1213 00 000 0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Солома и мякина зерновых, необработанная, измельченная или неизмельченная, размолотая или </w:t>
            </w:r>
            <w:proofErr w:type="spellStart"/>
            <w:r w:rsidRPr="0007341E">
              <w:rPr>
                <w:rFonts w:ascii="Arial" w:hAnsi="Arial" w:cs="Arial"/>
                <w:sz w:val="28"/>
                <w:szCs w:val="20"/>
              </w:rPr>
              <w:t>неразмолотая</w:t>
            </w:r>
            <w:proofErr w:type="spellEnd"/>
            <w:r w:rsidRPr="0007341E">
              <w:rPr>
                <w:rFonts w:ascii="Arial" w:hAnsi="Arial" w:cs="Arial"/>
                <w:sz w:val="28"/>
                <w:szCs w:val="20"/>
              </w:rPr>
              <w:t>, прессованная или в виде гранул</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1214</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w:t>
            </w:r>
            <w:proofErr w:type="spellStart"/>
            <w:r w:rsidRPr="0007341E">
              <w:rPr>
                <w:rFonts w:ascii="Arial" w:hAnsi="Arial" w:cs="Arial"/>
                <w:sz w:val="28"/>
                <w:szCs w:val="20"/>
              </w:rPr>
              <w:lastRenderedPageBreak/>
              <w:t>негранулированные</w:t>
            </w:r>
            <w:proofErr w:type="spellEnd"/>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lastRenderedPageBreak/>
              <w:t>из 1301 90 000 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Прочие (Прополис)</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60"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1501</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Жир свиной (включая лярд) и жир домашней птицы, кроме жира товарной позиции 0209 </w:t>
            </w:r>
            <w:hyperlink r:id="rId61" w:history="1">
              <w:r w:rsidRPr="0007341E">
                <w:rPr>
                  <w:rFonts w:ascii="Arial" w:hAnsi="Arial" w:cs="Arial"/>
                  <w:sz w:val="28"/>
                  <w:szCs w:val="20"/>
                </w:rPr>
                <w:t>ТН ВЭД ЕАЭС</w:t>
              </w:r>
            </w:hyperlink>
            <w:r w:rsidRPr="0007341E">
              <w:rPr>
                <w:rFonts w:ascii="Arial" w:hAnsi="Arial" w:cs="Arial"/>
                <w:sz w:val="28"/>
                <w:szCs w:val="20"/>
              </w:rPr>
              <w:t xml:space="preserve"> или 1503 </w:t>
            </w:r>
            <w:hyperlink r:id="rId62" w:history="1">
              <w:r w:rsidRPr="0007341E">
                <w:rPr>
                  <w:rFonts w:ascii="Arial" w:hAnsi="Arial" w:cs="Arial"/>
                  <w:sz w:val="28"/>
                  <w:szCs w:val="20"/>
                </w:rPr>
                <w:t>ТН ВЭД ЕАЭС</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63"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 решений Совета Евразийской экономической комиссии от 12.11.2014 </w:t>
            </w:r>
            <w:hyperlink r:id="rId64"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65"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1502</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Жир крупного рогатого скота, овец или коз, кроме жира товарной позиции 1503 </w:t>
            </w:r>
            <w:hyperlink r:id="rId66" w:history="1">
              <w:r w:rsidRPr="0007341E">
                <w:rPr>
                  <w:rFonts w:ascii="Arial" w:hAnsi="Arial" w:cs="Arial"/>
                  <w:sz w:val="28"/>
                  <w:szCs w:val="20"/>
                </w:rPr>
                <w:t>ТН ВЭД ЕАЭС</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67"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 решений Совета Евразийской экономической комиссии от 12.11.2014 </w:t>
            </w:r>
            <w:hyperlink r:id="rId68"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69"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1503 00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Лярд-стеарин, лярд-</w:t>
            </w:r>
            <w:proofErr w:type="spellStart"/>
            <w:r w:rsidRPr="0007341E">
              <w:rPr>
                <w:rFonts w:ascii="Arial" w:hAnsi="Arial" w:cs="Arial"/>
                <w:sz w:val="28"/>
                <w:szCs w:val="20"/>
              </w:rPr>
              <w:t>ойль</w:t>
            </w:r>
            <w:proofErr w:type="spellEnd"/>
            <w:r w:rsidRPr="0007341E">
              <w:rPr>
                <w:rFonts w:ascii="Arial" w:hAnsi="Arial" w:cs="Arial"/>
                <w:sz w:val="28"/>
                <w:szCs w:val="20"/>
              </w:rPr>
              <w:t xml:space="preserve">, </w:t>
            </w:r>
            <w:proofErr w:type="spellStart"/>
            <w:r w:rsidRPr="0007341E">
              <w:rPr>
                <w:rFonts w:ascii="Arial" w:hAnsi="Arial" w:cs="Arial"/>
                <w:sz w:val="28"/>
                <w:szCs w:val="20"/>
              </w:rPr>
              <w:t>олеостеарин</w:t>
            </w:r>
            <w:proofErr w:type="spellEnd"/>
            <w:r w:rsidRPr="0007341E">
              <w:rPr>
                <w:rFonts w:ascii="Arial" w:hAnsi="Arial" w:cs="Arial"/>
                <w:sz w:val="28"/>
                <w:szCs w:val="20"/>
              </w:rPr>
              <w:t>, олео-</w:t>
            </w:r>
            <w:proofErr w:type="spellStart"/>
            <w:r w:rsidRPr="0007341E">
              <w:rPr>
                <w:rFonts w:ascii="Arial" w:hAnsi="Arial" w:cs="Arial"/>
                <w:sz w:val="28"/>
                <w:szCs w:val="20"/>
              </w:rPr>
              <w:t>ойль</w:t>
            </w:r>
            <w:proofErr w:type="spellEnd"/>
            <w:r w:rsidRPr="0007341E">
              <w:rPr>
                <w:rFonts w:ascii="Arial" w:hAnsi="Arial" w:cs="Arial"/>
                <w:sz w:val="28"/>
                <w:szCs w:val="20"/>
              </w:rPr>
              <w:t xml:space="preserve"> и животное масло, </w:t>
            </w:r>
            <w:proofErr w:type="spellStart"/>
            <w:r w:rsidRPr="0007341E">
              <w:rPr>
                <w:rFonts w:ascii="Arial" w:hAnsi="Arial" w:cs="Arial"/>
                <w:sz w:val="28"/>
                <w:szCs w:val="20"/>
              </w:rPr>
              <w:t>неэмульгированные</w:t>
            </w:r>
            <w:proofErr w:type="spellEnd"/>
            <w:r w:rsidRPr="0007341E">
              <w:rPr>
                <w:rFonts w:ascii="Arial" w:hAnsi="Arial" w:cs="Arial"/>
                <w:sz w:val="28"/>
                <w:szCs w:val="20"/>
              </w:rPr>
              <w:t xml:space="preserve"> или несмешанные, или не приготовленный каким-либо иным способом</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1504</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Жиры, масла и их фракции, из рыбы или морских млекопитающих, нерафинированные или рафинированные, но без изменения химического состава</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1505 00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Жиропот и жировые вещества, получаемые из него (включая ланолин)</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1506 00 000 0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Прочие жиры и масла животные и их фракции, нерафинированные или рафинированные, но без изменения химического состава</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1516 10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Жиры и масла животные и их фракции, полностью или частично гидрогенизированные, </w:t>
            </w:r>
            <w:proofErr w:type="spellStart"/>
            <w:r w:rsidRPr="0007341E">
              <w:rPr>
                <w:rFonts w:ascii="Arial" w:hAnsi="Arial" w:cs="Arial"/>
                <w:sz w:val="28"/>
                <w:szCs w:val="20"/>
              </w:rPr>
              <w:t>переэтерифицированные</w:t>
            </w:r>
            <w:proofErr w:type="spellEnd"/>
            <w:r w:rsidRPr="0007341E">
              <w:rPr>
                <w:rFonts w:ascii="Arial" w:hAnsi="Arial" w:cs="Arial"/>
                <w:sz w:val="28"/>
                <w:szCs w:val="20"/>
              </w:rPr>
              <w:t xml:space="preserve">, </w:t>
            </w:r>
            <w:proofErr w:type="spellStart"/>
            <w:r w:rsidRPr="0007341E">
              <w:rPr>
                <w:rFonts w:ascii="Arial" w:hAnsi="Arial" w:cs="Arial"/>
                <w:sz w:val="28"/>
                <w:szCs w:val="20"/>
              </w:rPr>
              <w:lastRenderedPageBreak/>
              <w:t>реэтерифицированные</w:t>
            </w:r>
            <w:proofErr w:type="spellEnd"/>
            <w:r w:rsidRPr="0007341E">
              <w:rPr>
                <w:rFonts w:ascii="Arial" w:hAnsi="Arial" w:cs="Arial"/>
                <w:sz w:val="28"/>
                <w:szCs w:val="20"/>
              </w:rPr>
              <w:t xml:space="preserve"> или </w:t>
            </w:r>
            <w:proofErr w:type="spellStart"/>
            <w:r w:rsidRPr="0007341E">
              <w:rPr>
                <w:rFonts w:ascii="Arial" w:hAnsi="Arial" w:cs="Arial"/>
                <w:sz w:val="28"/>
                <w:szCs w:val="20"/>
              </w:rPr>
              <w:t>элаидинизированные</w:t>
            </w:r>
            <w:proofErr w:type="spellEnd"/>
            <w:r w:rsidRPr="0007341E">
              <w:rPr>
                <w:rFonts w:ascii="Arial" w:hAnsi="Arial" w:cs="Arial"/>
                <w:sz w:val="28"/>
                <w:szCs w:val="20"/>
              </w:rPr>
              <w:t>, нерафинированные или рафинированные, но не подвергнутые дальнейшей обработке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lastRenderedPageBreak/>
              <w:t>1516 20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Жиры и масла растительные и их фракции</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r w:rsidRPr="0007341E">
              <w:rPr>
                <w:rFonts w:ascii="Arial" w:hAnsi="Arial" w:cs="Arial"/>
                <w:sz w:val="28"/>
                <w:szCs w:val="20"/>
              </w:rPr>
              <w:t>При декларировании использования в ветеринарии, включая в корм животным</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1517</w:t>
            </w:r>
          </w:p>
        </w:tc>
        <w:tc>
          <w:tcPr>
            <w:tcW w:w="11835" w:type="dxa"/>
            <w:gridSpan w:val="2"/>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Исключено. - </w:t>
            </w:r>
            <w:hyperlink r:id="rId70" w:history="1">
              <w:r w:rsidRPr="0007341E">
                <w:rPr>
                  <w:rFonts w:ascii="Arial" w:hAnsi="Arial" w:cs="Arial"/>
                  <w:sz w:val="28"/>
                  <w:szCs w:val="20"/>
                </w:rPr>
                <w:t>Решение</w:t>
              </w:r>
            </w:hyperlink>
            <w:r w:rsidRPr="0007341E">
              <w:rPr>
                <w:rFonts w:ascii="Arial" w:hAnsi="Arial" w:cs="Arial"/>
                <w:sz w:val="28"/>
                <w:szCs w:val="20"/>
              </w:rPr>
              <w:t xml:space="preserve"> Комиссии Таможенного союза от 18.10.2011 N 831</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1518 00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Животные или растительные жиры и масла и их фракции, вареные, окисленные, </w:t>
            </w:r>
            <w:proofErr w:type="spellStart"/>
            <w:r w:rsidRPr="0007341E">
              <w:rPr>
                <w:rFonts w:ascii="Arial" w:hAnsi="Arial" w:cs="Arial"/>
                <w:sz w:val="28"/>
                <w:szCs w:val="20"/>
              </w:rPr>
              <w:t>дегидратированные</w:t>
            </w:r>
            <w:proofErr w:type="spellEnd"/>
            <w:r w:rsidRPr="0007341E">
              <w:rPr>
                <w:rFonts w:ascii="Arial" w:hAnsi="Arial" w:cs="Arial"/>
                <w:sz w:val="28"/>
                <w:szCs w:val="20"/>
              </w:rPr>
              <w:t xml:space="preserve">,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w:t>
            </w:r>
            <w:hyperlink r:id="rId71" w:history="1">
              <w:r w:rsidRPr="0007341E">
                <w:rPr>
                  <w:rFonts w:ascii="Arial" w:hAnsi="Arial" w:cs="Arial"/>
                  <w:sz w:val="28"/>
                  <w:szCs w:val="20"/>
                </w:rPr>
                <w:t>ТН ВЭД ЕАЭС</w:t>
              </w:r>
            </w:hyperlink>
            <w:r w:rsidRPr="0007341E">
              <w:rPr>
                <w:rFonts w:ascii="Arial" w:hAnsi="Arial" w:cs="Arial"/>
                <w:sz w:val="28"/>
                <w:szCs w:val="20"/>
              </w:rPr>
              <w:t xml:space="preserve">; не пригодные для употребления в пищу смеси или готовые продукты из животных или растительных жиров или масел или фракций различных жиров или масел группы 15 </w:t>
            </w:r>
            <w:hyperlink r:id="rId72" w:history="1">
              <w:r w:rsidRPr="0007341E">
                <w:rPr>
                  <w:rFonts w:ascii="Arial" w:hAnsi="Arial" w:cs="Arial"/>
                  <w:sz w:val="28"/>
                  <w:szCs w:val="20"/>
                </w:rPr>
                <w:t>ТН ВЭД ЕАЭС</w:t>
              </w:r>
            </w:hyperlink>
            <w:r w:rsidRPr="0007341E">
              <w:rPr>
                <w:rFonts w:ascii="Arial" w:hAnsi="Arial" w:cs="Arial"/>
                <w:sz w:val="28"/>
                <w:szCs w:val="20"/>
              </w:rPr>
              <w:t>, в другом месте не поименованные или не включенные</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r w:rsidRPr="0007341E">
              <w:rPr>
                <w:rFonts w:ascii="Arial" w:hAnsi="Arial" w:cs="Arial"/>
                <w:sz w:val="28"/>
                <w:szCs w:val="20"/>
              </w:rPr>
              <w:t>При декларировании использования в ветеринарии, включая в корм животным</w:t>
            </w: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решений Совета Евразийской экономической комиссии от 12.11.2014 </w:t>
            </w:r>
            <w:hyperlink r:id="rId73"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74"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 xml:space="preserve">из 1518 00, из 2102, из 2309, из 2936, из 3002, из 3203 00, из 3302, из 3504 00, из 3507, из 3808, </w:t>
            </w:r>
            <w:r w:rsidRPr="0007341E">
              <w:rPr>
                <w:rFonts w:ascii="Arial" w:hAnsi="Arial" w:cs="Arial"/>
                <w:sz w:val="28"/>
                <w:szCs w:val="20"/>
              </w:rPr>
              <w:lastRenderedPageBreak/>
              <w:t>из 3824</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lastRenderedPageBreak/>
              <w:t>Кормовые добавки</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lastRenderedPageBreak/>
              <w:t xml:space="preserve">(введено </w:t>
            </w:r>
            <w:hyperlink r:id="rId75" w:history="1">
              <w:r w:rsidRPr="0007341E">
                <w:rPr>
                  <w:rFonts w:ascii="Arial" w:hAnsi="Arial" w:cs="Arial"/>
                  <w:sz w:val="28"/>
                  <w:szCs w:val="20"/>
                </w:rPr>
                <w:t>решением</w:t>
              </w:r>
            </w:hyperlink>
            <w:r w:rsidRPr="0007341E">
              <w:rPr>
                <w:rFonts w:ascii="Arial" w:hAnsi="Arial" w:cs="Arial"/>
                <w:sz w:val="28"/>
                <w:szCs w:val="20"/>
              </w:rPr>
              <w:t xml:space="preserve"> Совета Евразийской экономической комиссии от 17.05.2017 N 23)</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1521 90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Воск пчелиный и воски других насекомых и спермацет, окрашенные или неокрашенные, рафинированные или нерафинированные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1601 00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Колбасы и аналогичные продукты из мяса, мясных субпродуктов или крови; готовые пищевые продукты, изготовленные на их основе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76"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1602</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Готовые или консервированные продукты из мяса, мясных субпродуктов или крови прочие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77"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1603 00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Экстракты и соки из мяса, рыбы или ракообразных, моллюсков или прочих водных беспозвоночных</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1604</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Готовая или консервированная рыба; икра осетровых и ее заменители, изготовленные из икринок рыбы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78"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1605</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Готовые или консервированные ракообразные, моллюски и прочие водные беспозвоночные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79"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1901 90 910 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Готовые пищевые продукты из сырья товарных позиций 0401 - 0404 </w:t>
            </w:r>
            <w:hyperlink r:id="rId80" w:history="1">
              <w:r w:rsidRPr="0007341E">
                <w:rPr>
                  <w:rFonts w:ascii="Arial" w:hAnsi="Arial" w:cs="Arial"/>
                  <w:sz w:val="28"/>
                  <w:szCs w:val="20"/>
                </w:rPr>
                <w:t>ТН ВЭД ЕАЭС</w:t>
              </w:r>
            </w:hyperlink>
            <w:r w:rsidRPr="0007341E">
              <w:rPr>
                <w:rFonts w:ascii="Arial" w:hAnsi="Arial" w:cs="Arial"/>
                <w:sz w:val="28"/>
                <w:szCs w:val="20"/>
              </w:rPr>
              <w:t xml:space="preserve">, не содержащие молочного жира или содержащие менее 1,5 </w:t>
            </w:r>
            <w:proofErr w:type="spellStart"/>
            <w:r w:rsidRPr="0007341E">
              <w:rPr>
                <w:rFonts w:ascii="Arial" w:hAnsi="Arial" w:cs="Arial"/>
                <w:sz w:val="28"/>
                <w:szCs w:val="20"/>
              </w:rPr>
              <w:t>мас</w:t>
            </w:r>
            <w:proofErr w:type="spellEnd"/>
            <w:r w:rsidRPr="0007341E">
              <w:rPr>
                <w:rFonts w:ascii="Arial" w:hAnsi="Arial" w:cs="Arial"/>
                <w:sz w:val="28"/>
                <w:szCs w:val="20"/>
              </w:rPr>
              <w:t xml:space="preserve">.% молочного жира, кроме пищевых продуктов в виде порошка из сырья товарных позиций 0401 - 0404 </w:t>
            </w:r>
            <w:hyperlink r:id="rId81" w:history="1">
              <w:r w:rsidRPr="0007341E">
                <w:rPr>
                  <w:rFonts w:ascii="Arial" w:hAnsi="Arial" w:cs="Arial"/>
                  <w:sz w:val="28"/>
                  <w:szCs w:val="20"/>
                </w:rPr>
                <w:t>ТН ВЭД ЕАЭС</w:t>
              </w:r>
            </w:hyperlink>
            <w:r w:rsidRPr="0007341E">
              <w:rPr>
                <w:rFonts w:ascii="Arial" w:hAnsi="Arial" w:cs="Arial"/>
                <w:sz w:val="28"/>
                <w:szCs w:val="20"/>
              </w:rPr>
              <w:t xml:space="preserve">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lastRenderedPageBreak/>
              <w:t xml:space="preserve">(введено </w:t>
            </w:r>
            <w:hyperlink r:id="rId82" w:history="1">
              <w:r w:rsidRPr="0007341E">
                <w:rPr>
                  <w:rFonts w:ascii="Arial" w:hAnsi="Arial" w:cs="Arial"/>
                  <w:sz w:val="28"/>
                  <w:szCs w:val="20"/>
                </w:rPr>
                <w:t>решением</w:t>
              </w:r>
            </w:hyperlink>
            <w:r w:rsidRPr="0007341E">
              <w:rPr>
                <w:rFonts w:ascii="Arial" w:hAnsi="Arial" w:cs="Arial"/>
                <w:sz w:val="28"/>
                <w:szCs w:val="20"/>
              </w:rPr>
              <w:t xml:space="preserve"> Совета Евразийской экономической комиссии от 22.02.2019 N 11)</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1901 90 990 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Готовые пищевые продукты из сырья товарных позиций 0401 - 0404 </w:t>
            </w:r>
            <w:hyperlink r:id="rId83" w:history="1">
              <w:r w:rsidRPr="0007341E">
                <w:rPr>
                  <w:rFonts w:ascii="Arial" w:hAnsi="Arial" w:cs="Arial"/>
                  <w:sz w:val="28"/>
                  <w:szCs w:val="20"/>
                </w:rPr>
                <w:t>ТН ВЭД ЕАЭС</w:t>
              </w:r>
            </w:hyperlink>
            <w:r w:rsidRPr="0007341E">
              <w:rPr>
                <w:rFonts w:ascii="Arial" w:hAnsi="Arial" w:cs="Arial"/>
                <w:sz w:val="28"/>
                <w:szCs w:val="20"/>
              </w:rPr>
              <w:t xml:space="preserve">, содержащие 1,5 </w:t>
            </w:r>
            <w:proofErr w:type="spellStart"/>
            <w:r w:rsidRPr="0007341E">
              <w:rPr>
                <w:rFonts w:ascii="Arial" w:hAnsi="Arial" w:cs="Arial"/>
                <w:sz w:val="28"/>
                <w:szCs w:val="20"/>
              </w:rPr>
              <w:t>мас</w:t>
            </w:r>
            <w:proofErr w:type="spellEnd"/>
            <w:r w:rsidRPr="0007341E">
              <w:rPr>
                <w:rFonts w:ascii="Arial" w:hAnsi="Arial" w:cs="Arial"/>
                <w:sz w:val="28"/>
                <w:szCs w:val="20"/>
              </w:rPr>
              <w:t xml:space="preserve">.% молочного жира или более, кроме пищевых продуктов в виде порошка из сырья товарных позиций 0401 - 0404 </w:t>
            </w:r>
            <w:hyperlink r:id="rId84" w:history="1">
              <w:r w:rsidRPr="0007341E">
                <w:rPr>
                  <w:rFonts w:ascii="Arial" w:hAnsi="Arial" w:cs="Arial"/>
                  <w:sz w:val="28"/>
                  <w:szCs w:val="20"/>
                </w:rPr>
                <w:t>ТН ВЭД ЕАЭС</w:t>
              </w:r>
            </w:hyperlink>
            <w:r w:rsidRPr="0007341E">
              <w:rPr>
                <w:rFonts w:ascii="Arial" w:hAnsi="Arial" w:cs="Arial"/>
                <w:sz w:val="28"/>
                <w:szCs w:val="20"/>
              </w:rPr>
              <w:t xml:space="preserve">, в других позициях </w:t>
            </w:r>
            <w:hyperlink r:id="rId85" w:history="1">
              <w:r w:rsidRPr="0007341E">
                <w:rPr>
                  <w:rFonts w:ascii="Arial" w:hAnsi="Arial" w:cs="Arial"/>
                  <w:sz w:val="28"/>
                  <w:szCs w:val="20"/>
                </w:rPr>
                <w:t>ТН ВЭД ЕАЭС</w:t>
              </w:r>
            </w:hyperlink>
            <w:r w:rsidRPr="0007341E">
              <w:rPr>
                <w:rFonts w:ascii="Arial" w:hAnsi="Arial" w:cs="Arial"/>
                <w:sz w:val="28"/>
                <w:szCs w:val="20"/>
              </w:rPr>
              <w:t xml:space="preserve"> не поименованные или не включенные в них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(введено </w:t>
            </w:r>
            <w:hyperlink r:id="rId86" w:history="1">
              <w:r w:rsidRPr="0007341E">
                <w:rPr>
                  <w:rFonts w:ascii="Arial" w:hAnsi="Arial" w:cs="Arial"/>
                  <w:sz w:val="28"/>
                  <w:szCs w:val="20"/>
                </w:rPr>
                <w:t>решением</w:t>
              </w:r>
            </w:hyperlink>
            <w:r w:rsidRPr="0007341E">
              <w:rPr>
                <w:rFonts w:ascii="Arial" w:hAnsi="Arial" w:cs="Arial"/>
                <w:sz w:val="28"/>
                <w:szCs w:val="20"/>
              </w:rPr>
              <w:t xml:space="preserve"> Совета Евразийской экономической комиссии от 22.02.2019 N 11)</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1902 20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w:t>
            </w:r>
            <w:hyperlink r:id="rId87" w:history="1">
              <w:r w:rsidRPr="0007341E">
                <w:rPr>
                  <w:rFonts w:ascii="Arial" w:hAnsi="Arial" w:cs="Arial"/>
                  <w:sz w:val="28"/>
                  <w:szCs w:val="20"/>
                </w:rPr>
                <w:t>ТН ВЭД ЕАЭС</w:t>
              </w:r>
            </w:hyperlink>
            <w:r w:rsidRPr="0007341E">
              <w:rPr>
                <w:rFonts w:ascii="Arial" w:hAnsi="Arial" w:cs="Arial"/>
                <w:sz w:val="28"/>
                <w:szCs w:val="20"/>
              </w:rPr>
              <w:t xml:space="preserve">, или любой комбинации этих продуктов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решений Совета Евразийской экономической комиссии от 12.11.2014 </w:t>
            </w:r>
            <w:hyperlink r:id="rId88"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89"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1904 20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группы 04 </w:t>
            </w:r>
            <w:hyperlink r:id="rId90" w:history="1">
              <w:r w:rsidRPr="0007341E">
                <w:rPr>
                  <w:rFonts w:ascii="Arial" w:hAnsi="Arial" w:cs="Arial"/>
                  <w:sz w:val="28"/>
                  <w:szCs w:val="20"/>
                </w:rPr>
                <w:t>ТН ВЭД ЕАЭС</w:t>
              </w:r>
            </w:hyperlink>
            <w:r w:rsidRPr="0007341E">
              <w:rPr>
                <w:rFonts w:ascii="Arial" w:hAnsi="Arial" w:cs="Arial"/>
                <w:sz w:val="28"/>
                <w:szCs w:val="20"/>
              </w:rPr>
              <w:t xml:space="preserve">, или любой комбинации этих продуктов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решений Совета Евразийской экономической комиссии от 12.11.2014 </w:t>
            </w:r>
            <w:hyperlink r:id="rId91"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92"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группы 20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Продукты переработки овощей, фруктов, орехов или прочих частей растений и их смеси, с содержанием колбасы </w:t>
            </w:r>
            <w:hyperlink w:anchor="Par439" w:history="1">
              <w:r w:rsidRPr="0007341E">
                <w:rPr>
                  <w:rFonts w:ascii="Arial" w:hAnsi="Arial" w:cs="Arial"/>
                  <w:sz w:val="28"/>
                  <w:szCs w:val="20"/>
                </w:rPr>
                <w:t>&lt;*&gt;</w:t>
              </w:r>
            </w:hyperlink>
            <w:r w:rsidRPr="0007341E">
              <w:rPr>
                <w:rFonts w:ascii="Arial" w:hAnsi="Arial" w:cs="Arial"/>
                <w:sz w:val="28"/>
                <w:szCs w:val="20"/>
              </w:rPr>
              <w:t xml:space="preserve">, мяса </w:t>
            </w:r>
            <w:hyperlink w:anchor="Par439" w:history="1">
              <w:r w:rsidRPr="0007341E">
                <w:rPr>
                  <w:rFonts w:ascii="Arial" w:hAnsi="Arial" w:cs="Arial"/>
                  <w:sz w:val="28"/>
                  <w:szCs w:val="20"/>
                </w:rPr>
                <w:t>&lt;*&gt;</w:t>
              </w:r>
            </w:hyperlink>
            <w:r w:rsidRPr="0007341E">
              <w:rPr>
                <w:rFonts w:ascii="Arial" w:hAnsi="Arial" w:cs="Arial"/>
                <w:sz w:val="28"/>
                <w:szCs w:val="20"/>
              </w:rPr>
              <w:t xml:space="preserve">, мясных субпродуктов </w:t>
            </w:r>
            <w:hyperlink w:anchor="Par439" w:history="1">
              <w:r w:rsidRPr="0007341E">
                <w:rPr>
                  <w:rFonts w:ascii="Arial" w:hAnsi="Arial" w:cs="Arial"/>
                  <w:sz w:val="28"/>
                  <w:szCs w:val="20"/>
                </w:rPr>
                <w:t>&lt;*&gt;</w:t>
              </w:r>
            </w:hyperlink>
            <w:r w:rsidRPr="0007341E">
              <w:rPr>
                <w:rFonts w:ascii="Arial" w:hAnsi="Arial" w:cs="Arial"/>
                <w:sz w:val="28"/>
                <w:szCs w:val="20"/>
              </w:rPr>
              <w:t xml:space="preserve">, крови </w:t>
            </w:r>
            <w:hyperlink w:anchor="Par439" w:history="1">
              <w:r w:rsidRPr="0007341E">
                <w:rPr>
                  <w:rFonts w:ascii="Arial" w:hAnsi="Arial" w:cs="Arial"/>
                  <w:sz w:val="28"/>
                  <w:szCs w:val="20"/>
                </w:rPr>
                <w:t>&lt;*&gt;</w:t>
              </w:r>
            </w:hyperlink>
            <w:r w:rsidRPr="0007341E">
              <w:rPr>
                <w:rFonts w:ascii="Arial" w:hAnsi="Arial" w:cs="Arial"/>
                <w:sz w:val="28"/>
                <w:szCs w:val="20"/>
              </w:rPr>
              <w:t xml:space="preserve">, рыбы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ракообразных </w:t>
            </w:r>
            <w:hyperlink w:anchor="Par439" w:history="1">
              <w:r w:rsidRPr="0007341E">
                <w:rPr>
                  <w:rFonts w:ascii="Arial" w:hAnsi="Arial" w:cs="Arial"/>
                  <w:sz w:val="28"/>
                  <w:szCs w:val="20"/>
                </w:rPr>
                <w:t>&lt;*&gt;</w:t>
              </w:r>
            </w:hyperlink>
            <w:r w:rsidRPr="0007341E">
              <w:rPr>
                <w:rFonts w:ascii="Arial" w:hAnsi="Arial" w:cs="Arial"/>
                <w:sz w:val="28"/>
                <w:szCs w:val="20"/>
              </w:rPr>
              <w:t xml:space="preserve">, моллюсков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прочих водных беспозвоночных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продуктов </w:t>
            </w:r>
            <w:r w:rsidRPr="0007341E">
              <w:rPr>
                <w:rFonts w:ascii="Arial" w:hAnsi="Arial" w:cs="Arial"/>
                <w:sz w:val="28"/>
                <w:szCs w:val="20"/>
              </w:rPr>
              <w:lastRenderedPageBreak/>
              <w:t xml:space="preserve">группы 04 </w:t>
            </w:r>
            <w:hyperlink r:id="rId93" w:history="1">
              <w:r w:rsidRPr="0007341E">
                <w:rPr>
                  <w:rFonts w:ascii="Arial" w:hAnsi="Arial" w:cs="Arial"/>
                  <w:sz w:val="28"/>
                  <w:szCs w:val="20"/>
                </w:rPr>
                <w:t>ТН ВЭД ЕАЭС</w:t>
              </w:r>
            </w:hyperlink>
            <w:r w:rsidRPr="0007341E">
              <w:rPr>
                <w:rFonts w:ascii="Arial" w:hAnsi="Arial" w:cs="Arial"/>
                <w:sz w:val="28"/>
                <w:szCs w:val="20"/>
              </w:rPr>
              <w:t xml:space="preserve">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любой комбинации этих продуктов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lastRenderedPageBreak/>
              <w:t xml:space="preserve">(в ред. решений Совета Евразийской экономической комиссии от 12.11.2014 </w:t>
            </w:r>
            <w:hyperlink r:id="rId94"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95"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2102 20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Дрожжи неактивные; прочие мертвые одноклеточные микроорганизмы, используемые для кормления животных</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2104</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Супы и бульоны готовые и заготовки для их приготовления (кроме овощных); гомогенизированные составные готовые пищевые продукты, содержащие колбасу </w:t>
            </w:r>
            <w:hyperlink w:anchor="Par439" w:history="1">
              <w:r w:rsidRPr="0007341E">
                <w:rPr>
                  <w:rFonts w:ascii="Arial" w:hAnsi="Arial" w:cs="Arial"/>
                  <w:sz w:val="28"/>
                  <w:szCs w:val="20"/>
                </w:rPr>
                <w:t>&lt;*&gt;</w:t>
              </w:r>
            </w:hyperlink>
            <w:r w:rsidRPr="0007341E">
              <w:rPr>
                <w:rFonts w:ascii="Arial" w:hAnsi="Arial" w:cs="Arial"/>
                <w:sz w:val="28"/>
                <w:szCs w:val="20"/>
              </w:rPr>
              <w:t xml:space="preserve">, мясо </w:t>
            </w:r>
            <w:hyperlink w:anchor="Par439" w:history="1">
              <w:r w:rsidRPr="0007341E">
                <w:rPr>
                  <w:rFonts w:ascii="Arial" w:hAnsi="Arial" w:cs="Arial"/>
                  <w:sz w:val="28"/>
                  <w:szCs w:val="20"/>
                </w:rPr>
                <w:t>&lt;*&gt;</w:t>
              </w:r>
            </w:hyperlink>
            <w:r w:rsidRPr="0007341E">
              <w:rPr>
                <w:rFonts w:ascii="Arial" w:hAnsi="Arial" w:cs="Arial"/>
                <w:sz w:val="28"/>
                <w:szCs w:val="20"/>
              </w:rPr>
              <w:t xml:space="preserve">, мясные субпродукты </w:t>
            </w:r>
            <w:hyperlink w:anchor="Par439" w:history="1">
              <w:r w:rsidRPr="0007341E">
                <w:rPr>
                  <w:rFonts w:ascii="Arial" w:hAnsi="Arial" w:cs="Arial"/>
                  <w:sz w:val="28"/>
                  <w:szCs w:val="20"/>
                </w:rPr>
                <w:t>&lt;*&gt;</w:t>
              </w:r>
            </w:hyperlink>
            <w:r w:rsidRPr="0007341E">
              <w:rPr>
                <w:rFonts w:ascii="Arial" w:hAnsi="Arial" w:cs="Arial"/>
                <w:sz w:val="28"/>
                <w:szCs w:val="20"/>
              </w:rPr>
              <w:t xml:space="preserve">, кровь </w:t>
            </w:r>
            <w:hyperlink w:anchor="Par439" w:history="1">
              <w:r w:rsidRPr="0007341E">
                <w:rPr>
                  <w:rFonts w:ascii="Arial" w:hAnsi="Arial" w:cs="Arial"/>
                  <w:sz w:val="28"/>
                  <w:szCs w:val="20"/>
                </w:rPr>
                <w:t>&lt;*&gt;</w:t>
              </w:r>
            </w:hyperlink>
            <w:r w:rsidRPr="0007341E">
              <w:rPr>
                <w:rFonts w:ascii="Arial" w:hAnsi="Arial" w:cs="Arial"/>
                <w:sz w:val="28"/>
                <w:szCs w:val="20"/>
              </w:rPr>
              <w:t xml:space="preserve">, рыбу </w:t>
            </w:r>
            <w:hyperlink w:anchor="Par439" w:history="1">
              <w:r w:rsidRPr="0007341E">
                <w:rPr>
                  <w:rFonts w:ascii="Arial" w:hAnsi="Arial" w:cs="Arial"/>
                  <w:sz w:val="28"/>
                  <w:szCs w:val="20"/>
                </w:rPr>
                <w:t>&lt;*&gt;</w:t>
              </w:r>
            </w:hyperlink>
            <w:r w:rsidRPr="0007341E">
              <w:rPr>
                <w:rFonts w:ascii="Arial" w:hAnsi="Arial" w:cs="Arial"/>
                <w:sz w:val="28"/>
                <w:szCs w:val="20"/>
              </w:rPr>
              <w:t xml:space="preserve">, ракообразных </w:t>
            </w:r>
            <w:hyperlink w:anchor="Par439" w:history="1">
              <w:r w:rsidRPr="0007341E">
                <w:rPr>
                  <w:rFonts w:ascii="Arial" w:hAnsi="Arial" w:cs="Arial"/>
                  <w:sz w:val="28"/>
                  <w:szCs w:val="20"/>
                </w:rPr>
                <w:t>&lt;*&gt;</w:t>
              </w:r>
            </w:hyperlink>
            <w:r w:rsidRPr="0007341E">
              <w:rPr>
                <w:rFonts w:ascii="Arial" w:hAnsi="Arial" w:cs="Arial"/>
                <w:sz w:val="28"/>
                <w:szCs w:val="20"/>
              </w:rPr>
              <w:t xml:space="preserve">, моллюсков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прочих беспозвоночных </w:t>
            </w:r>
            <w:hyperlink w:anchor="Par439" w:history="1">
              <w:r w:rsidRPr="0007341E">
                <w:rPr>
                  <w:rFonts w:ascii="Arial" w:hAnsi="Arial" w:cs="Arial"/>
                  <w:sz w:val="28"/>
                  <w:szCs w:val="20"/>
                </w:rPr>
                <w:t>&lt;*&gt;</w:t>
              </w:r>
            </w:hyperlink>
            <w:r w:rsidRPr="0007341E">
              <w:rPr>
                <w:rFonts w:ascii="Arial" w:hAnsi="Arial" w:cs="Arial"/>
                <w:sz w:val="28"/>
                <w:szCs w:val="20"/>
              </w:rPr>
              <w:t xml:space="preserve"> или продукты группы 04 </w:t>
            </w:r>
            <w:hyperlink r:id="rId96" w:history="1">
              <w:r w:rsidRPr="0007341E">
                <w:rPr>
                  <w:rFonts w:ascii="Arial" w:hAnsi="Arial" w:cs="Arial"/>
                  <w:sz w:val="28"/>
                  <w:szCs w:val="20"/>
                </w:rPr>
                <w:t>ТН ВЭД ЕАЭС</w:t>
              </w:r>
            </w:hyperlink>
            <w:r w:rsidRPr="0007341E">
              <w:rPr>
                <w:rFonts w:ascii="Arial" w:hAnsi="Arial" w:cs="Arial"/>
                <w:sz w:val="28"/>
                <w:szCs w:val="20"/>
              </w:rPr>
              <w:t xml:space="preserve"> </w:t>
            </w:r>
            <w:hyperlink w:anchor="Par439" w:history="1">
              <w:r w:rsidRPr="0007341E">
                <w:rPr>
                  <w:rFonts w:ascii="Arial" w:hAnsi="Arial" w:cs="Arial"/>
                  <w:sz w:val="28"/>
                  <w:szCs w:val="20"/>
                </w:rPr>
                <w:t>&lt;*&gt;</w:t>
              </w:r>
            </w:hyperlink>
            <w:r w:rsidRPr="0007341E">
              <w:rPr>
                <w:rFonts w:ascii="Arial" w:hAnsi="Arial" w:cs="Arial"/>
                <w:sz w:val="28"/>
                <w:szCs w:val="20"/>
              </w:rPr>
              <w:t>, или любую комбинацию этих продуктов</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решений Совета Евразийской экономической комиссии от 12.11.2014 </w:t>
            </w:r>
            <w:hyperlink r:id="rId97"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98"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2105 00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Мороженое, кроме мороженого, выработанного на плодово-ягодной основе, фруктового и пищевого льда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99"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2106 90 920 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Готовые пищевые продукты, содержащие растительные жиры или масла, с содержанием менее 1,5 </w:t>
            </w:r>
            <w:proofErr w:type="spellStart"/>
            <w:r w:rsidRPr="0007341E">
              <w:rPr>
                <w:rFonts w:ascii="Arial" w:hAnsi="Arial" w:cs="Arial"/>
                <w:sz w:val="28"/>
                <w:szCs w:val="20"/>
              </w:rPr>
              <w:t>мас</w:t>
            </w:r>
            <w:proofErr w:type="spellEnd"/>
            <w:r w:rsidRPr="0007341E">
              <w:rPr>
                <w:rFonts w:ascii="Arial" w:hAnsi="Arial" w:cs="Arial"/>
                <w:sz w:val="28"/>
                <w:szCs w:val="20"/>
              </w:rPr>
              <w:t xml:space="preserve">.% молочного жира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100"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22.02.2019 N 11)</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2106 90 980 4</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Пригодные для употребления в пищу смеси или готовые продукты из животных или растительных жиров либо масел или их фракций, содержащие более 15 </w:t>
            </w:r>
            <w:proofErr w:type="spellStart"/>
            <w:r w:rsidRPr="0007341E">
              <w:rPr>
                <w:rFonts w:ascii="Arial" w:hAnsi="Arial" w:cs="Arial"/>
                <w:sz w:val="28"/>
                <w:szCs w:val="20"/>
              </w:rPr>
              <w:t>мас</w:t>
            </w:r>
            <w:proofErr w:type="spellEnd"/>
            <w:r w:rsidRPr="0007341E">
              <w:rPr>
                <w:rFonts w:ascii="Arial" w:hAnsi="Arial" w:cs="Arial"/>
                <w:sz w:val="28"/>
                <w:szCs w:val="20"/>
              </w:rPr>
              <w:t xml:space="preserve">.% молочного жира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101"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22.02.2019 N 11)</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2106 90 980 5</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Сырное фондю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lastRenderedPageBreak/>
              <w:t xml:space="preserve">(в ред. </w:t>
            </w:r>
            <w:hyperlink r:id="rId102"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22.02.2019 N 11)</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2106 90 980 9</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Готовые пищевые продукты с содержанием компонентов молока, в других позициях </w:t>
            </w:r>
            <w:hyperlink r:id="rId103" w:history="1">
              <w:r w:rsidRPr="0007341E">
                <w:rPr>
                  <w:rFonts w:ascii="Arial" w:hAnsi="Arial" w:cs="Arial"/>
                  <w:sz w:val="28"/>
                  <w:szCs w:val="20"/>
                </w:rPr>
                <w:t>ТН ВЭД ЕАЭС</w:t>
              </w:r>
            </w:hyperlink>
            <w:r w:rsidRPr="0007341E">
              <w:rPr>
                <w:rFonts w:ascii="Arial" w:hAnsi="Arial" w:cs="Arial"/>
                <w:sz w:val="28"/>
                <w:szCs w:val="20"/>
              </w:rPr>
              <w:t xml:space="preserve"> не поименованные или не включенные в них </w:t>
            </w:r>
            <w:hyperlink w:anchor="Par439" w:history="1">
              <w:r w:rsidRPr="0007341E">
                <w:rPr>
                  <w:rFonts w:ascii="Arial" w:hAnsi="Arial" w:cs="Arial"/>
                  <w:sz w:val="28"/>
                  <w:szCs w:val="20"/>
                </w:rPr>
                <w:t>&lt;*&gt;</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104"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22.02.2019 N 11)</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2301</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2302</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Отруби, высевки, </w:t>
            </w:r>
            <w:proofErr w:type="spellStart"/>
            <w:r w:rsidRPr="0007341E">
              <w:rPr>
                <w:rFonts w:ascii="Arial" w:hAnsi="Arial" w:cs="Arial"/>
                <w:sz w:val="28"/>
                <w:szCs w:val="20"/>
              </w:rPr>
              <w:t>месятки</w:t>
            </w:r>
            <w:proofErr w:type="spellEnd"/>
            <w:r w:rsidRPr="0007341E">
              <w:rPr>
                <w:rFonts w:ascii="Arial" w:hAnsi="Arial" w:cs="Arial"/>
                <w:sz w:val="28"/>
                <w:szCs w:val="20"/>
              </w:rPr>
              <w:t xml:space="preserve"> и прочие остатки от просеивания, помола или других способов переработки зерна злаков или бобовых культур, </w:t>
            </w:r>
            <w:proofErr w:type="spellStart"/>
            <w:r w:rsidRPr="0007341E">
              <w:rPr>
                <w:rFonts w:ascii="Arial" w:hAnsi="Arial" w:cs="Arial"/>
                <w:sz w:val="28"/>
                <w:szCs w:val="20"/>
              </w:rPr>
              <w:t>негранулированные</w:t>
            </w:r>
            <w:proofErr w:type="spellEnd"/>
            <w:r w:rsidRPr="0007341E">
              <w:rPr>
                <w:rFonts w:ascii="Arial" w:hAnsi="Arial" w:cs="Arial"/>
                <w:sz w:val="28"/>
                <w:szCs w:val="20"/>
              </w:rPr>
              <w:t xml:space="preserve"> или гранулированные, используемые для кормления животных</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2303</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Остатки от производства крахмала и аналогичные остатки, свекловичный жом, </w:t>
            </w:r>
            <w:proofErr w:type="spellStart"/>
            <w:r w:rsidRPr="0007341E">
              <w:rPr>
                <w:rFonts w:ascii="Arial" w:hAnsi="Arial" w:cs="Arial"/>
                <w:sz w:val="28"/>
                <w:szCs w:val="20"/>
              </w:rPr>
              <w:t>багасса</w:t>
            </w:r>
            <w:proofErr w:type="spellEnd"/>
            <w:r w:rsidRPr="0007341E">
              <w:rPr>
                <w:rFonts w:ascii="Arial" w:hAnsi="Arial" w:cs="Arial"/>
                <w:sz w:val="28"/>
                <w:szCs w:val="20"/>
              </w:rPr>
              <w:t xml:space="preserve">, или жом сахарного тростника, и прочие отходы производства сахара, барда и прочие отходы пивоварения или винокурения, </w:t>
            </w:r>
            <w:proofErr w:type="spellStart"/>
            <w:r w:rsidRPr="0007341E">
              <w:rPr>
                <w:rFonts w:ascii="Arial" w:hAnsi="Arial" w:cs="Arial"/>
                <w:sz w:val="28"/>
                <w:szCs w:val="20"/>
              </w:rPr>
              <w:t>негранулированные</w:t>
            </w:r>
            <w:proofErr w:type="spellEnd"/>
            <w:r w:rsidRPr="0007341E">
              <w:rPr>
                <w:rFonts w:ascii="Arial" w:hAnsi="Arial" w:cs="Arial"/>
                <w:sz w:val="28"/>
                <w:szCs w:val="20"/>
              </w:rPr>
              <w:t xml:space="preserve"> или гранулированные, используемые для кормления животных</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2304 00 000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Жмыхи и другие твердые отходы, получаемые при извлечении соевого масла, немолотые или молотые, </w:t>
            </w:r>
            <w:proofErr w:type="spellStart"/>
            <w:r w:rsidRPr="0007341E">
              <w:rPr>
                <w:rFonts w:ascii="Arial" w:hAnsi="Arial" w:cs="Arial"/>
                <w:sz w:val="28"/>
                <w:szCs w:val="20"/>
              </w:rPr>
              <w:t>негранулированные</w:t>
            </w:r>
            <w:proofErr w:type="spellEnd"/>
            <w:r w:rsidRPr="0007341E">
              <w:rPr>
                <w:rFonts w:ascii="Arial" w:hAnsi="Arial" w:cs="Arial"/>
                <w:sz w:val="28"/>
                <w:szCs w:val="20"/>
              </w:rPr>
              <w:t xml:space="preserve"> или гранулированные, используемые для кормления животных</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2306</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Жмыхи и другие твердые отходы, получаемые при извлечении растительных жиров или масел, кроме отходов соевых или арахисовых, немолотые или молотые, </w:t>
            </w:r>
            <w:proofErr w:type="spellStart"/>
            <w:r w:rsidRPr="0007341E">
              <w:rPr>
                <w:rFonts w:ascii="Arial" w:hAnsi="Arial" w:cs="Arial"/>
                <w:sz w:val="28"/>
                <w:szCs w:val="20"/>
              </w:rPr>
              <w:t>негранулированные</w:t>
            </w:r>
            <w:proofErr w:type="spellEnd"/>
            <w:r w:rsidRPr="0007341E">
              <w:rPr>
                <w:rFonts w:ascii="Arial" w:hAnsi="Arial" w:cs="Arial"/>
                <w:sz w:val="28"/>
                <w:szCs w:val="20"/>
              </w:rPr>
              <w:t xml:space="preserve"> или гранулированные, используемые для кормления животных</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105"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lastRenderedPageBreak/>
              <w:t>2308 00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Продукты растительного происхождения и растительные отходы, растительные остатки и побочные продукты, </w:t>
            </w:r>
            <w:proofErr w:type="spellStart"/>
            <w:r w:rsidRPr="0007341E">
              <w:rPr>
                <w:rFonts w:ascii="Arial" w:hAnsi="Arial" w:cs="Arial"/>
                <w:sz w:val="28"/>
                <w:szCs w:val="20"/>
              </w:rPr>
              <w:t>негранулированные</w:t>
            </w:r>
            <w:proofErr w:type="spellEnd"/>
            <w:r w:rsidRPr="0007341E">
              <w:rPr>
                <w:rFonts w:ascii="Arial" w:hAnsi="Arial" w:cs="Arial"/>
                <w:sz w:val="28"/>
                <w:szCs w:val="20"/>
              </w:rPr>
              <w:t xml:space="preserve"> или гранулированные, используемые для кормления животных, в другом месте не поименованные или не включенные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2309</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Продукты, используемые для кормления животных</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группы 29</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Органические химические соединения (для применения в ветеринарии)</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106"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группы 30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Фармацевтическая продукция (для применения в ветеринарии)</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107"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12.11.2014 N 102)</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3101 00 000 0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3501</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Казеин, </w:t>
            </w:r>
            <w:proofErr w:type="spellStart"/>
            <w:r w:rsidRPr="0007341E">
              <w:rPr>
                <w:rFonts w:ascii="Arial" w:hAnsi="Arial" w:cs="Arial"/>
                <w:sz w:val="28"/>
                <w:szCs w:val="20"/>
              </w:rPr>
              <w:t>казеинаты</w:t>
            </w:r>
            <w:proofErr w:type="spellEnd"/>
            <w:r w:rsidRPr="0007341E">
              <w:rPr>
                <w:rFonts w:ascii="Arial" w:hAnsi="Arial" w:cs="Arial"/>
                <w:sz w:val="28"/>
                <w:szCs w:val="20"/>
              </w:rPr>
              <w:t xml:space="preserve"> и прочие производные казеина</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3502</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Альбумины (белки) (включая концентраты двух или более сывороточных белков, содержащих более 80 </w:t>
            </w:r>
            <w:proofErr w:type="spellStart"/>
            <w:r w:rsidRPr="0007341E">
              <w:rPr>
                <w:rFonts w:ascii="Arial" w:hAnsi="Arial" w:cs="Arial"/>
                <w:sz w:val="28"/>
                <w:szCs w:val="20"/>
              </w:rPr>
              <w:t>мас</w:t>
            </w:r>
            <w:proofErr w:type="spellEnd"/>
            <w:r w:rsidRPr="0007341E">
              <w:rPr>
                <w:rFonts w:ascii="Arial" w:hAnsi="Arial" w:cs="Arial"/>
                <w:sz w:val="28"/>
                <w:szCs w:val="20"/>
              </w:rPr>
              <w:t xml:space="preserve">.% сывороточных белков в пересчете на сухое вещество), </w:t>
            </w:r>
            <w:proofErr w:type="spellStart"/>
            <w:r w:rsidRPr="0007341E">
              <w:rPr>
                <w:rFonts w:ascii="Arial" w:hAnsi="Arial" w:cs="Arial"/>
                <w:sz w:val="28"/>
                <w:szCs w:val="20"/>
              </w:rPr>
              <w:t>альбуминаты</w:t>
            </w:r>
            <w:proofErr w:type="spellEnd"/>
            <w:r w:rsidRPr="0007341E">
              <w:rPr>
                <w:rFonts w:ascii="Arial" w:hAnsi="Arial" w:cs="Arial"/>
                <w:sz w:val="28"/>
                <w:szCs w:val="20"/>
              </w:rPr>
              <w:t xml:space="preserve"> и прочие производные альбумина</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3503 00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 </w:t>
            </w:r>
            <w:hyperlink r:id="rId108" w:history="1">
              <w:r w:rsidRPr="0007341E">
                <w:rPr>
                  <w:rFonts w:ascii="Arial" w:hAnsi="Arial" w:cs="Arial"/>
                  <w:sz w:val="28"/>
                  <w:szCs w:val="20"/>
                </w:rPr>
                <w:t>ТН ВЭД ЕАЭС</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решений Совета Евразийской экономической комиссии от 12.11.2014 </w:t>
            </w:r>
            <w:hyperlink r:id="rId109"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110"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lastRenderedPageBreak/>
              <w:t>3504 00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 хромированный</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111"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 решений Совета Евразийской экономической комиссии от 24.08.2012 </w:t>
            </w:r>
            <w:hyperlink r:id="rId112" w:history="1">
              <w:r w:rsidRPr="0007341E">
                <w:rPr>
                  <w:rFonts w:ascii="Arial" w:hAnsi="Arial" w:cs="Arial"/>
                  <w:sz w:val="28"/>
                  <w:szCs w:val="20"/>
                </w:rPr>
                <w:t>N 73</w:t>
              </w:r>
            </w:hyperlink>
            <w:r w:rsidRPr="0007341E">
              <w:rPr>
                <w:rFonts w:ascii="Arial" w:hAnsi="Arial" w:cs="Arial"/>
                <w:sz w:val="28"/>
                <w:szCs w:val="20"/>
              </w:rPr>
              <w:t xml:space="preserve">, от 02.07.2013 </w:t>
            </w:r>
            <w:hyperlink r:id="rId113" w:history="1">
              <w:r w:rsidRPr="0007341E">
                <w:rPr>
                  <w:rFonts w:ascii="Arial" w:hAnsi="Arial" w:cs="Arial"/>
                  <w:sz w:val="28"/>
                  <w:szCs w:val="20"/>
                </w:rPr>
                <w:t>N 43</w:t>
              </w:r>
            </w:hyperlink>
            <w:r w:rsidRPr="0007341E">
              <w:rPr>
                <w:rFonts w:ascii="Arial" w:hAnsi="Arial" w:cs="Arial"/>
                <w:sz w:val="28"/>
                <w:szCs w:val="20"/>
              </w:rPr>
              <w:t xml:space="preserve">, от 12.11.2014 </w:t>
            </w:r>
            <w:hyperlink r:id="rId114" w:history="1">
              <w:r w:rsidRPr="0007341E">
                <w:rPr>
                  <w:rFonts w:ascii="Arial" w:hAnsi="Arial" w:cs="Arial"/>
                  <w:sz w:val="28"/>
                  <w:szCs w:val="20"/>
                </w:rPr>
                <w:t>N 102</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3507</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Ферменты (энзимы); ферментные препараты, в другом месте не поименованные или не включенные (для применения в ветеринарии)</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3808</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3821 00 000 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Среды </w:t>
            </w:r>
            <w:proofErr w:type="spellStart"/>
            <w:r w:rsidRPr="0007341E">
              <w:rPr>
                <w:rFonts w:ascii="Arial" w:hAnsi="Arial" w:cs="Arial"/>
                <w:sz w:val="28"/>
                <w:szCs w:val="20"/>
              </w:rPr>
              <w:t>культуральные</w:t>
            </w:r>
            <w:proofErr w:type="spellEnd"/>
            <w:r w:rsidRPr="0007341E">
              <w:rPr>
                <w:rFonts w:ascii="Arial" w:hAnsi="Arial" w:cs="Arial"/>
                <w:sz w:val="28"/>
                <w:szCs w:val="20"/>
              </w:rPr>
              <w:t xml:space="preserve"> для выращивания микроорганизмов, для применения в ветеринарии</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3822 00 000 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w:t>
            </w:r>
            <w:hyperlink r:id="rId115" w:history="1">
              <w:r w:rsidRPr="0007341E">
                <w:rPr>
                  <w:rFonts w:ascii="Arial" w:hAnsi="Arial" w:cs="Arial"/>
                  <w:sz w:val="28"/>
                  <w:szCs w:val="20"/>
                </w:rPr>
                <w:t>ТН ВЭД ЕАЭС</w:t>
              </w:r>
            </w:hyperlink>
            <w:r w:rsidRPr="0007341E">
              <w:rPr>
                <w:rFonts w:ascii="Arial" w:hAnsi="Arial" w:cs="Arial"/>
                <w:sz w:val="28"/>
                <w:szCs w:val="20"/>
              </w:rPr>
              <w:t xml:space="preserve"> или 3006 </w:t>
            </w:r>
            <w:hyperlink r:id="rId116" w:history="1">
              <w:r w:rsidRPr="0007341E">
                <w:rPr>
                  <w:rFonts w:ascii="Arial" w:hAnsi="Arial" w:cs="Arial"/>
                  <w:sz w:val="28"/>
                  <w:szCs w:val="20"/>
                </w:rPr>
                <w:t>ТН ВЭД ЕАЭС</w:t>
              </w:r>
            </w:hyperlink>
            <w:r w:rsidRPr="0007341E">
              <w:rPr>
                <w:rFonts w:ascii="Arial" w:hAnsi="Arial" w:cs="Arial"/>
                <w:sz w:val="28"/>
                <w:szCs w:val="20"/>
              </w:rPr>
              <w:t xml:space="preserve"> (для применения в ветеринарии); сертифицированные эталонные материалы (для применения в ветеринарии)</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решений Совета Евразийской экономической комиссии от 12.11.2014 </w:t>
            </w:r>
            <w:hyperlink r:id="rId117"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118"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4101</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Необработанные шкуры крупного рогатого скота (включая буйволов) или животных семейства лошадиных (парные или соленые, сушеные, золеные, </w:t>
            </w:r>
            <w:proofErr w:type="spellStart"/>
            <w:r w:rsidRPr="0007341E">
              <w:rPr>
                <w:rFonts w:ascii="Arial" w:hAnsi="Arial" w:cs="Arial"/>
                <w:sz w:val="28"/>
                <w:szCs w:val="20"/>
              </w:rPr>
              <w:t>пикелеванные</w:t>
            </w:r>
            <w:proofErr w:type="spellEnd"/>
            <w:r w:rsidRPr="0007341E">
              <w:rPr>
                <w:rFonts w:ascii="Arial" w:hAnsi="Arial" w:cs="Arial"/>
                <w:sz w:val="28"/>
                <w:szCs w:val="20"/>
              </w:rPr>
              <w:t xml:space="preserve">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w:t>
            </w:r>
            <w:proofErr w:type="spellStart"/>
            <w:r w:rsidRPr="0007341E">
              <w:rPr>
                <w:rFonts w:ascii="Arial" w:hAnsi="Arial" w:cs="Arial"/>
                <w:sz w:val="28"/>
                <w:szCs w:val="20"/>
              </w:rPr>
              <w:t>недвоеные</w:t>
            </w:r>
            <w:proofErr w:type="spellEnd"/>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lastRenderedPageBreak/>
              <w:t>4102</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Необработанные шкуры овец или шкурки ягнят (парные или соленые, сушеные, золеные, </w:t>
            </w:r>
            <w:proofErr w:type="spellStart"/>
            <w:r w:rsidRPr="0007341E">
              <w:rPr>
                <w:rFonts w:ascii="Arial" w:hAnsi="Arial" w:cs="Arial"/>
                <w:sz w:val="28"/>
                <w:szCs w:val="20"/>
              </w:rPr>
              <w:t>пикелеванные</w:t>
            </w:r>
            <w:proofErr w:type="spellEnd"/>
            <w:r w:rsidRPr="0007341E">
              <w:rPr>
                <w:rFonts w:ascii="Arial" w:hAnsi="Arial" w:cs="Arial"/>
                <w:sz w:val="28"/>
                <w:szCs w:val="20"/>
              </w:rPr>
              <w:t xml:space="preserve">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w:t>
            </w:r>
            <w:proofErr w:type="spellStart"/>
            <w:r w:rsidRPr="0007341E">
              <w:rPr>
                <w:rFonts w:ascii="Arial" w:hAnsi="Arial" w:cs="Arial"/>
                <w:sz w:val="28"/>
                <w:szCs w:val="20"/>
              </w:rPr>
              <w:t>недвоеные</w:t>
            </w:r>
            <w:proofErr w:type="spellEnd"/>
            <w:r w:rsidRPr="0007341E">
              <w:rPr>
                <w:rFonts w:ascii="Arial" w:hAnsi="Arial" w:cs="Arial"/>
                <w:sz w:val="28"/>
                <w:szCs w:val="20"/>
              </w:rPr>
              <w:t xml:space="preserve">, кроме исключенных примечанием 1в к группе 41 </w:t>
            </w:r>
            <w:hyperlink r:id="rId119" w:history="1">
              <w:r w:rsidRPr="0007341E">
                <w:rPr>
                  <w:rFonts w:ascii="Arial" w:hAnsi="Arial" w:cs="Arial"/>
                  <w:sz w:val="28"/>
                  <w:szCs w:val="20"/>
                </w:rPr>
                <w:t>ТН ВЭД ЕАЭС</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решений Совета Евразийской экономической комиссии от 12.11.2014 </w:t>
            </w:r>
            <w:hyperlink r:id="rId120"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121"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4103</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Прочие необработанные шкуры (парные или соленые, сушеные, золеные, </w:t>
            </w:r>
            <w:proofErr w:type="spellStart"/>
            <w:r w:rsidRPr="0007341E">
              <w:rPr>
                <w:rFonts w:ascii="Arial" w:hAnsi="Arial" w:cs="Arial"/>
                <w:sz w:val="28"/>
                <w:szCs w:val="20"/>
              </w:rPr>
              <w:t>пикелеванные</w:t>
            </w:r>
            <w:proofErr w:type="spellEnd"/>
            <w:r w:rsidRPr="0007341E">
              <w:rPr>
                <w:rFonts w:ascii="Arial" w:hAnsi="Arial" w:cs="Arial"/>
                <w:sz w:val="28"/>
                <w:szCs w:val="20"/>
              </w:rPr>
              <w:t xml:space="preserve">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w:t>
            </w:r>
            <w:proofErr w:type="spellStart"/>
            <w:r w:rsidRPr="0007341E">
              <w:rPr>
                <w:rFonts w:ascii="Arial" w:hAnsi="Arial" w:cs="Arial"/>
                <w:sz w:val="28"/>
                <w:szCs w:val="20"/>
              </w:rPr>
              <w:t>недвоеные</w:t>
            </w:r>
            <w:proofErr w:type="spellEnd"/>
            <w:r w:rsidRPr="0007341E">
              <w:rPr>
                <w:rFonts w:ascii="Arial" w:hAnsi="Arial" w:cs="Arial"/>
                <w:sz w:val="28"/>
                <w:szCs w:val="20"/>
              </w:rPr>
              <w:t xml:space="preserve">, кроме исключенных примечанием 1б или 1в к группе 41 </w:t>
            </w:r>
            <w:hyperlink r:id="rId122" w:history="1">
              <w:r w:rsidRPr="0007341E">
                <w:rPr>
                  <w:rFonts w:ascii="Arial" w:hAnsi="Arial" w:cs="Arial"/>
                  <w:sz w:val="28"/>
                  <w:szCs w:val="20"/>
                </w:rPr>
                <w:t>ТН ВЭД ЕАЭС</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решений Совета Евразийской экономической комиссии от 12.11.2014 </w:t>
            </w:r>
            <w:hyperlink r:id="rId123"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124"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4206 00 000 0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Изделия из кишок (кроме волокна из фиброина шелкопряда), </w:t>
            </w:r>
            <w:proofErr w:type="spellStart"/>
            <w:r w:rsidRPr="0007341E">
              <w:rPr>
                <w:rFonts w:ascii="Arial" w:hAnsi="Arial" w:cs="Arial"/>
                <w:sz w:val="28"/>
                <w:szCs w:val="20"/>
              </w:rPr>
              <w:t>синюги</w:t>
            </w:r>
            <w:proofErr w:type="spellEnd"/>
            <w:r w:rsidRPr="0007341E">
              <w:rPr>
                <w:rFonts w:ascii="Arial" w:hAnsi="Arial" w:cs="Arial"/>
                <w:sz w:val="28"/>
                <w:szCs w:val="20"/>
              </w:rPr>
              <w:t>, пузырей или сухожилий</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4301</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4101 </w:t>
            </w:r>
            <w:hyperlink r:id="rId125" w:history="1">
              <w:r w:rsidRPr="0007341E">
                <w:rPr>
                  <w:rFonts w:ascii="Arial" w:hAnsi="Arial" w:cs="Arial"/>
                  <w:sz w:val="28"/>
                  <w:szCs w:val="20"/>
                </w:rPr>
                <w:t>ТН ВЭД ЕАЭС</w:t>
              </w:r>
            </w:hyperlink>
            <w:r w:rsidRPr="0007341E">
              <w:rPr>
                <w:rFonts w:ascii="Arial" w:hAnsi="Arial" w:cs="Arial"/>
                <w:sz w:val="28"/>
                <w:szCs w:val="20"/>
              </w:rPr>
              <w:t xml:space="preserve">, 4102 </w:t>
            </w:r>
            <w:hyperlink r:id="rId126" w:history="1">
              <w:r w:rsidRPr="0007341E">
                <w:rPr>
                  <w:rFonts w:ascii="Arial" w:hAnsi="Arial" w:cs="Arial"/>
                  <w:sz w:val="28"/>
                  <w:szCs w:val="20"/>
                </w:rPr>
                <w:t>ТН ВЭД ЕАЭС</w:t>
              </w:r>
            </w:hyperlink>
            <w:r w:rsidRPr="0007341E">
              <w:rPr>
                <w:rFonts w:ascii="Arial" w:hAnsi="Arial" w:cs="Arial"/>
                <w:sz w:val="28"/>
                <w:szCs w:val="20"/>
              </w:rPr>
              <w:t xml:space="preserve"> или 4103 </w:t>
            </w:r>
            <w:hyperlink r:id="rId127" w:history="1">
              <w:r w:rsidRPr="0007341E">
                <w:rPr>
                  <w:rFonts w:ascii="Arial" w:hAnsi="Arial" w:cs="Arial"/>
                  <w:sz w:val="28"/>
                  <w:szCs w:val="20"/>
                </w:rPr>
                <w:t>ТН ВЭД ЕАЭС</w:t>
              </w:r>
            </w:hyperlink>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p>
        </w:tc>
      </w:tr>
      <w:tr w:rsidR="00BC49DA"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решений Совета Евразийской экономической комиссии от 12.11.2014 </w:t>
            </w:r>
            <w:hyperlink r:id="rId128" w:history="1">
              <w:r w:rsidRPr="0007341E">
                <w:rPr>
                  <w:rFonts w:ascii="Arial" w:hAnsi="Arial" w:cs="Arial"/>
                  <w:sz w:val="28"/>
                  <w:szCs w:val="20"/>
                </w:rPr>
                <w:t>N 102</w:t>
              </w:r>
            </w:hyperlink>
            <w:r w:rsidRPr="0007341E">
              <w:rPr>
                <w:rFonts w:ascii="Arial" w:hAnsi="Arial" w:cs="Arial"/>
                <w:sz w:val="28"/>
                <w:szCs w:val="20"/>
              </w:rPr>
              <w:t xml:space="preserve">, от 17.05.2017 </w:t>
            </w:r>
            <w:hyperlink r:id="rId129" w:history="1">
              <w:r w:rsidRPr="0007341E">
                <w:rPr>
                  <w:rFonts w:ascii="Arial" w:hAnsi="Arial" w:cs="Arial"/>
                  <w:sz w:val="28"/>
                  <w:szCs w:val="20"/>
                </w:rPr>
                <w:t>N 23</w:t>
              </w:r>
            </w:hyperlink>
            <w:r w:rsidRPr="0007341E">
              <w:rPr>
                <w:rFonts w:ascii="Arial" w:hAnsi="Arial" w:cs="Arial"/>
                <w:sz w:val="28"/>
                <w:szCs w:val="20"/>
              </w:rPr>
              <w:t>)</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5001 00 000 0</w:t>
            </w:r>
          </w:p>
        </w:tc>
        <w:tc>
          <w:tcPr>
            <w:tcW w:w="11835" w:type="dxa"/>
            <w:gridSpan w:val="2"/>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Исключено. - </w:t>
            </w:r>
            <w:hyperlink r:id="rId130" w:history="1">
              <w:r w:rsidRPr="0007341E">
                <w:rPr>
                  <w:rFonts w:ascii="Arial" w:hAnsi="Arial" w:cs="Arial"/>
                  <w:sz w:val="28"/>
                  <w:szCs w:val="20"/>
                </w:rPr>
                <w:t>Решение</w:t>
              </w:r>
            </w:hyperlink>
            <w:r w:rsidRPr="0007341E">
              <w:rPr>
                <w:rFonts w:ascii="Arial" w:hAnsi="Arial" w:cs="Arial"/>
                <w:sz w:val="28"/>
                <w:szCs w:val="20"/>
              </w:rPr>
              <w:t xml:space="preserve"> Комиссии Таможенного союза от 18.10.2011 N 831</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5002 00 000 0</w:t>
            </w:r>
          </w:p>
        </w:tc>
        <w:tc>
          <w:tcPr>
            <w:tcW w:w="11835" w:type="dxa"/>
            <w:gridSpan w:val="2"/>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Исключено. - </w:t>
            </w:r>
            <w:hyperlink r:id="rId131" w:history="1">
              <w:r w:rsidRPr="0007341E">
                <w:rPr>
                  <w:rFonts w:ascii="Arial" w:hAnsi="Arial" w:cs="Arial"/>
                  <w:sz w:val="28"/>
                  <w:szCs w:val="20"/>
                </w:rPr>
                <w:t>Решение</w:t>
              </w:r>
            </w:hyperlink>
            <w:r w:rsidRPr="0007341E">
              <w:rPr>
                <w:rFonts w:ascii="Arial" w:hAnsi="Arial" w:cs="Arial"/>
                <w:sz w:val="28"/>
                <w:szCs w:val="20"/>
              </w:rPr>
              <w:t xml:space="preserve"> Комиссии Таможенного союза от 18.10.2011 N 831</w:t>
            </w: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5003 00 000 0</w:t>
            </w:r>
          </w:p>
        </w:tc>
        <w:tc>
          <w:tcPr>
            <w:tcW w:w="11835" w:type="dxa"/>
            <w:gridSpan w:val="2"/>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Исключено. - </w:t>
            </w:r>
            <w:hyperlink r:id="rId132" w:history="1">
              <w:r w:rsidRPr="0007341E">
                <w:rPr>
                  <w:rFonts w:ascii="Arial" w:hAnsi="Arial" w:cs="Arial"/>
                  <w:sz w:val="28"/>
                  <w:szCs w:val="20"/>
                </w:rPr>
                <w:t>Решение</w:t>
              </w:r>
            </w:hyperlink>
            <w:r w:rsidRPr="0007341E">
              <w:rPr>
                <w:rFonts w:ascii="Arial" w:hAnsi="Arial" w:cs="Arial"/>
                <w:sz w:val="28"/>
                <w:szCs w:val="20"/>
              </w:rPr>
              <w:t xml:space="preserve"> Комиссии Таможенного союза от 18.10.2011 N 831</w:t>
            </w: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lastRenderedPageBreak/>
              <w:t>5101</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Шерсть, не подвергнутая </w:t>
            </w:r>
            <w:proofErr w:type="spellStart"/>
            <w:r w:rsidRPr="0007341E">
              <w:rPr>
                <w:rFonts w:ascii="Arial" w:hAnsi="Arial" w:cs="Arial"/>
                <w:sz w:val="28"/>
                <w:szCs w:val="20"/>
              </w:rPr>
              <w:t>кардо</w:t>
            </w:r>
            <w:proofErr w:type="spellEnd"/>
            <w:r w:rsidRPr="0007341E">
              <w:rPr>
                <w:rFonts w:ascii="Arial" w:hAnsi="Arial" w:cs="Arial"/>
                <w:sz w:val="28"/>
                <w:szCs w:val="20"/>
              </w:rPr>
              <w:t>- или гребнечесанию</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5102</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Волос животных, тонкий или грубый, не подвергнутый </w:t>
            </w:r>
            <w:proofErr w:type="spellStart"/>
            <w:r w:rsidRPr="0007341E">
              <w:rPr>
                <w:rFonts w:ascii="Arial" w:hAnsi="Arial" w:cs="Arial"/>
                <w:sz w:val="28"/>
                <w:szCs w:val="20"/>
              </w:rPr>
              <w:t>кардо</w:t>
            </w:r>
            <w:proofErr w:type="spellEnd"/>
            <w:r w:rsidRPr="0007341E">
              <w:rPr>
                <w:rFonts w:ascii="Arial" w:hAnsi="Arial" w:cs="Arial"/>
                <w:sz w:val="28"/>
                <w:szCs w:val="20"/>
              </w:rPr>
              <w:t>- или гребнечесанию</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5103</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Отходы шерсти или тонкого или грубого волоса животных, включая прядильные отходы, но исключая расщипанное сырье</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9508 10 000 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Животные в составе цирков передвижных и зверинцев передвижных</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9705 00 000 0</w:t>
            </w:r>
          </w:p>
        </w:tc>
        <w:tc>
          <w:tcPr>
            <w:tcW w:w="9567"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Коллекции и предметы коллекционирования по зоологии, анатомии и палеонтологии животных (кроме экспонатов музейного хранения)</w:t>
            </w:r>
          </w:p>
        </w:tc>
        <w:tc>
          <w:tcPr>
            <w:tcW w:w="2268" w:type="dxa"/>
            <w:tcBorders>
              <w:top w:val="single" w:sz="4" w:space="0" w:color="auto"/>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BC49DA" w:rsidRPr="0007341E" w:rsidTr="0007341E">
        <w:tc>
          <w:tcPr>
            <w:tcW w:w="2052"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center"/>
              <w:rPr>
                <w:rFonts w:ascii="Arial" w:hAnsi="Arial" w:cs="Arial"/>
                <w:sz w:val="28"/>
                <w:szCs w:val="20"/>
              </w:rPr>
            </w:pPr>
            <w:r w:rsidRPr="0007341E">
              <w:rPr>
                <w:rFonts w:ascii="Arial" w:hAnsi="Arial" w:cs="Arial"/>
                <w:sz w:val="28"/>
                <w:szCs w:val="20"/>
              </w:rPr>
              <w:t>из 3923, из 3926, из 4415, из 4416 00 000 0, из 4421, из 7020 00, из 7309 00, из 7310, из 7326, из 7616, из 8436 21 000 0, из 8436 29 000 0, из 8436 80 900 0, из 8606 91 800 0, из 8609 00, из 8716 39 800</w:t>
            </w:r>
          </w:p>
        </w:tc>
        <w:tc>
          <w:tcPr>
            <w:tcW w:w="9567"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w:t>
            </w:r>
          </w:p>
        </w:tc>
        <w:tc>
          <w:tcPr>
            <w:tcW w:w="2268" w:type="dxa"/>
            <w:tcBorders>
              <w:top w:val="single" w:sz="4" w:space="0" w:color="auto"/>
              <w:left w:val="single" w:sz="4" w:space="0" w:color="auto"/>
              <w:right w:val="single" w:sz="4" w:space="0" w:color="auto"/>
            </w:tcBorders>
          </w:tcPr>
          <w:p w:rsidR="00AB3F09" w:rsidRPr="0007341E" w:rsidRDefault="00AB3F09">
            <w:pPr>
              <w:autoSpaceDE w:val="0"/>
              <w:autoSpaceDN w:val="0"/>
              <w:adjustRightInd w:val="0"/>
              <w:spacing w:after="0" w:line="240" w:lineRule="auto"/>
              <w:rPr>
                <w:rFonts w:ascii="Arial" w:hAnsi="Arial" w:cs="Arial"/>
                <w:sz w:val="28"/>
                <w:szCs w:val="20"/>
              </w:rPr>
            </w:pPr>
          </w:p>
        </w:tc>
      </w:tr>
      <w:tr w:rsidR="00AB3F09" w:rsidRPr="0007341E" w:rsidTr="0007341E">
        <w:tc>
          <w:tcPr>
            <w:tcW w:w="13887" w:type="dxa"/>
            <w:gridSpan w:val="3"/>
            <w:tcBorders>
              <w:left w:val="single" w:sz="4" w:space="0" w:color="auto"/>
              <w:bottom w:val="single" w:sz="4" w:space="0" w:color="auto"/>
              <w:right w:val="single" w:sz="4" w:space="0" w:color="auto"/>
            </w:tcBorders>
          </w:tcPr>
          <w:p w:rsidR="00AB3F09" w:rsidRPr="0007341E" w:rsidRDefault="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(в ред. </w:t>
            </w:r>
            <w:hyperlink r:id="rId133" w:history="1">
              <w:r w:rsidRPr="0007341E">
                <w:rPr>
                  <w:rFonts w:ascii="Arial" w:hAnsi="Arial" w:cs="Arial"/>
                  <w:sz w:val="28"/>
                  <w:szCs w:val="20"/>
                </w:rPr>
                <w:t>решения</w:t>
              </w:r>
            </w:hyperlink>
            <w:r w:rsidRPr="0007341E">
              <w:rPr>
                <w:rFonts w:ascii="Arial" w:hAnsi="Arial" w:cs="Arial"/>
                <w:sz w:val="28"/>
                <w:szCs w:val="20"/>
              </w:rPr>
              <w:t xml:space="preserve"> Комиссии Таможенного союза от 09.12.2011 N 859)</w:t>
            </w:r>
          </w:p>
        </w:tc>
      </w:tr>
    </w:tbl>
    <w:p w:rsidR="00AB3F09" w:rsidRPr="0007341E" w:rsidRDefault="00AB3F09" w:rsidP="00AB3F09">
      <w:pPr>
        <w:autoSpaceDE w:val="0"/>
        <w:autoSpaceDN w:val="0"/>
        <w:adjustRightInd w:val="0"/>
        <w:spacing w:after="0" w:line="240" w:lineRule="auto"/>
        <w:ind w:firstLine="540"/>
        <w:jc w:val="both"/>
        <w:rPr>
          <w:rFonts w:ascii="Arial" w:hAnsi="Arial" w:cs="Arial"/>
          <w:sz w:val="28"/>
          <w:szCs w:val="20"/>
        </w:rPr>
      </w:pPr>
    </w:p>
    <w:p w:rsidR="00AB3F09" w:rsidRPr="0007341E" w:rsidRDefault="00AB3F09" w:rsidP="00AB3F09">
      <w:pPr>
        <w:autoSpaceDE w:val="0"/>
        <w:autoSpaceDN w:val="0"/>
        <w:adjustRightInd w:val="0"/>
        <w:spacing w:after="0" w:line="240" w:lineRule="auto"/>
        <w:ind w:firstLine="540"/>
        <w:jc w:val="both"/>
        <w:rPr>
          <w:rFonts w:ascii="Arial" w:hAnsi="Arial" w:cs="Arial"/>
          <w:sz w:val="28"/>
          <w:szCs w:val="20"/>
        </w:rPr>
      </w:pPr>
      <w:r w:rsidRPr="0007341E">
        <w:rPr>
          <w:rFonts w:ascii="Arial" w:hAnsi="Arial" w:cs="Arial"/>
          <w:sz w:val="28"/>
          <w:szCs w:val="20"/>
        </w:rPr>
        <w:lastRenderedPageBreak/>
        <w:t xml:space="preserve">Примечание. Для целей использования настоящего Перечня необходимо руководствоваться как кодом </w:t>
      </w:r>
      <w:hyperlink r:id="rId134" w:history="1">
        <w:r w:rsidRPr="0007341E">
          <w:rPr>
            <w:rFonts w:ascii="Arial" w:hAnsi="Arial" w:cs="Arial"/>
            <w:sz w:val="28"/>
            <w:szCs w:val="20"/>
          </w:rPr>
          <w:t>ТН ВЭД ЕАЭС</w:t>
        </w:r>
      </w:hyperlink>
      <w:r w:rsidRPr="0007341E">
        <w:rPr>
          <w:rFonts w:ascii="Arial" w:hAnsi="Arial" w:cs="Arial"/>
          <w:sz w:val="28"/>
          <w:szCs w:val="20"/>
        </w:rPr>
        <w:t>, так и наименованием товара.</w:t>
      </w:r>
    </w:p>
    <w:p w:rsidR="00AB3F09" w:rsidRPr="0007341E" w:rsidRDefault="00AB3F09" w:rsidP="00AB3F09">
      <w:pPr>
        <w:autoSpaceDE w:val="0"/>
        <w:autoSpaceDN w:val="0"/>
        <w:adjustRightInd w:val="0"/>
        <w:spacing w:after="0" w:line="240" w:lineRule="auto"/>
        <w:jc w:val="both"/>
        <w:rPr>
          <w:rFonts w:ascii="Arial" w:hAnsi="Arial" w:cs="Arial"/>
          <w:sz w:val="28"/>
          <w:szCs w:val="20"/>
        </w:rPr>
      </w:pPr>
      <w:r w:rsidRPr="0007341E">
        <w:rPr>
          <w:rFonts w:ascii="Arial" w:hAnsi="Arial" w:cs="Arial"/>
          <w:sz w:val="28"/>
          <w:szCs w:val="20"/>
        </w:rPr>
        <w:t xml:space="preserve">(примечание введено </w:t>
      </w:r>
      <w:hyperlink r:id="rId135" w:history="1">
        <w:r w:rsidRPr="0007341E">
          <w:rPr>
            <w:rFonts w:ascii="Arial" w:hAnsi="Arial" w:cs="Arial"/>
            <w:sz w:val="28"/>
            <w:szCs w:val="20"/>
          </w:rPr>
          <w:t>решением</w:t>
        </w:r>
      </w:hyperlink>
      <w:r w:rsidRPr="0007341E">
        <w:rPr>
          <w:rFonts w:ascii="Arial" w:hAnsi="Arial" w:cs="Arial"/>
          <w:sz w:val="28"/>
          <w:szCs w:val="20"/>
        </w:rPr>
        <w:t xml:space="preserve"> Совета Евразийской экономической комиссии от 12.11.2014 N 102, в ред. </w:t>
      </w:r>
      <w:hyperlink r:id="rId136" w:history="1">
        <w:r w:rsidRPr="0007341E">
          <w:rPr>
            <w:rFonts w:ascii="Arial" w:hAnsi="Arial" w:cs="Arial"/>
            <w:sz w:val="28"/>
            <w:szCs w:val="20"/>
          </w:rPr>
          <w:t>решения</w:t>
        </w:r>
      </w:hyperlink>
      <w:r w:rsidRPr="0007341E">
        <w:rPr>
          <w:rFonts w:ascii="Arial" w:hAnsi="Arial" w:cs="Arial"/>
          <w:sz w:val="28"/>
          <w:szCs w:val="20"/>
        </w:rPr>
        <w:t xml:space="preserve"> Совета Евразийской экономической комиссии от 17.05.2017 N 23)</w:t>
      </w:r>
    </w:p>
    <w:p w:rsidR="00AB3F09" w:rsidRPr="0007341E" w:rsidRDefault="00AB3F09" w:rsidP="00AB3F09">
      <w:pPr>
        <w:autoSpaceDE w:val="0"/>
        <w:autoSpaceDN w:val="0"/>
        <w:adjustRightInd w:val="0"/>
        <w:spacing w:after="0" w:line="240" w:lineRule="auto"/>
        <w:ind w:firstLine="540"/>
        <w:jc w:val="both"/>
        <w:rPr>
          <w:rFonts w:ascii="Arial" w:hAnsi="Arial" w:cs="Arial"/>
          <w:sz w:val="28"/>
          <w:szCs w:val="20"/>
        </w:rPr>
      </w:pPr>
    </w:p>
    <w:p w:rsidR="00AB3F09" w:rsidRPr="0007341E" w:rsidRDefault="00AB3F09" w:rsidP="00AB3F09">
      <w:pPr>
        <w:autoSpaceDE w:val="0"/>
        <w:autoSpaceDN w:val="0"/>
        <w:adjustRightInd w:val="0"/>
        <w:spacing w:after="0" w:line="240" w:lineRule="auto"/>
        <w:ind w:firstLine="540"/>
        <w:jc w:val="both"/>
        <w:rPr>
          <w:rFonts w:ascii="Arial" w:hAnsi="Arial" w:cs="Arial"/>
          <w:sz w:val="28"/>
          <w:szCs w:val="20"/>
        </w:rPr>
      </w:pPr>
      <w:r w:rsidRPr="0007341E">
        <w:rPr>
          <w:rFonts w:ascii="Arial" w:hAnsi="Arial" w:cs="Arial"/>
          <w:sz w:val="28"/>
          <w:szCs w:val="20"/>
        </w:rPr>
        <w:t>--------------------------------</w:t>
      </w:r>
    </w:p>
    <w:p w:rsidR="00AB3F09" w:rsidRPr="0007341E" w:rsidRDefault="00AB3F09" w:rsidP="00AB3F09">
      <w:pPr>
        <w:autoSpaceDE w:val="0"/>
        <w:autoSpaceDN w:val="0"/>
        <w:adjustRightInd w:val="0"/>
        <w:spacing w:before="200" w:after="0" w:line="240" w:lineRule="auto"/>
        <w:ind w:firstLine="540"/>
        <w:jc w:val="both"/>
        <w:rPr>
          <w:rFonts w:ascii="Arial" w:hAnsi="Arial" w:cs="Arial"/>
          <w:sz w:val="24"/>
          <w:szCs w:val="24"/>
        </w:rPr>
      </w:pPr>
      <w:r w:rsidRPr="0007341E">
        <w:rPr>
          <w:rFonts w:ascii="Arial" w:hAnsi="Arial" w:cs="Arial"/>
          <w:sz w:val="24"/>
          <w:szCs w:val="24"/>
        </w:rPr>
        <w:t xml:space="preserve">&lt;1&gt; Сноска исключена. - </w:t>
      </w:r>
      <w:hyperlink r:id="rId137" w:history="1">
        <w:r w:rsidRPr="0007341E">
          <w:rPr>
            <w:rFonts w:ascii="Arial" w:hAnsi="Arial" w:cs="Arial"/>
            <w:sz w:val="24"/>
            <w:szCs w:val="24"/>
          </w:rPr>
          <w:t>Решение</w:t>
        </w:r>
      </w:hyperlink>
      <w:r w:rsidRPr="0007341E">
        <w:rPr>
          <w:rFonts w:ascii="Arial" w:hAnsi="Arial" w:cs="Arial"/>
          <w:sz w:val="24"/>
          <w:szCs w:val="24"/>
        </w:rPr>
        <w:t xml:space="preserve"> Совета Евразийской экономической комиссии от 12.11.2014 N 102.</w:t>
      </w:r>
    </w:p>
    <w:p w:rsidR="00AB3F09" w:rsidRPr="0007341E" w:rsidRDefault="00AB3F09" w:rsidP="00AB3F09">
      <w:pPr>
        <w:autoSpaceDE w:val="0"/>
        <w:autoSpaceDN w:val="0"/>
        <w:adjustRightInd w:val="0"/>
        <w:spacing w:before="200" w:after="0" w:line="240" w:lineRule="auto"/>
        <w:ind w:firstLine="540"/>
        <w:jc w:val="both"/>
        <w:rPr>
          <w:rFonts w:ascii="Arial" w:hAnsi="Arial" w:cs="Arial"/>
          <w:sz w:val="24"/>
          <w:szCs w:val="24"/>
        </w:rPr>
      </w:pPr>
      <w:r w:rsidRPr="0007341E">
        <w:rPr>
          <w:rFonts w:ascii="Arial" w:hAnsi="Arial" w:cs="Arial"/>
          <w:sz w:val="24"/>
          <w:szCs w:val="24"/>
        </w:rPr>
        <w:t xml:space="preserve">&lt;*&gt; Сноска исключена. - </w:t>
      </w:r>
      <w:hyperlink r:id="rId138" w:history="1">
        <w:r w:rsidRPr="0007341E">
          <w:rPr>
            <w:rFonts w:ascii="Arial" w:hAnsi="Arial" w:cs="Arial"/>
            <w:sz w:val="24"/>
            <w:szCs w:val="24"/>
          </w:rPr>
          <w:t>Решение</w:t>
        </w:r>
      </w:hyperlink>
      <w:r w:rsidRPr="0007341E">
        <w:rPr>
          <w:rFonts w:ascii="Arial" w:hAnsi="Arial" w:cs="Arial"/>
          <w:sz w:val="24"/>
          <w:szCs w:val="24"/>
        </w:rPr>
        <w:t xml:space="preserve"> Совета Евразийской экономической комиссии от 12.11.2014 N 102.</w:t>
      </w:r>
    </w:p>
    <w:bookmarkStart w:id="1" w:name="Par439"/>
    <w:bookmarkEnd w:id="1"/>
    <w:p w:rsidR="00AB3F09" w:rsidRPr="0007341E" w:rsidRDefault="00AB3F09" w:rsidP="00AB3F09">
      <w:pPr>
        <w:autoSpaceDE w:val="0"/>
        <w:autoSpaceDN w:val="0"/>
        <w:adjustRightInd w:val="0"/>
        <w:spacing w:before="200" w:after="0" w:line="240" w:lineRule="auto"/>
        <w:ind w:firstLine="540"/>
        <w:jc w:val="both"/>
        <w:rPr>
          <w:rFonts w:ascii="Arial" w:hAnsi="Arial" w:cs="Arial"/>
          <w:sz w:val="24"/>
          <w:szCs w:val="24"/>
        </w:rPr>
      </w:pPr>
      <w:r w:rsidRPr="0007341E">
        <w:rPr>
          <w:rFonts w:ascii="Arial" w:hAnsi="Arial" w:cs="Arial"/>
          <w:sz w:val="24"/>
          <w:szCs w:val="24"/>
        </w:rPr>
        <w:fldChar w:fldCharType="begin"/>
      </w:r>
      <w:r w:rsidRPr="0007341E">
        <w:rPr>
          <w:rFonts w:ascii="Arial" w:hAnsi="Arial" w:cs="Arial"/>
          <w:sz w:val="24"/>
          <w:szCs w:val="24"/>
        </w:rPr>
        <w:instrText xml:space="preserve">HYPERLINK consultantplus://offline/ref=88682D4AE70C86BBDA786DAFB654235480A5CF19A8EF16DCC2ED043C303BC730E6E8FDC9CCEF217072FDDE510FDDC00CE190B700C23FC4BEmDGCH </w:instrText>
      </w:r>
      <w:r w:rsidRPr="0007341E">
        <w:rPr>
          <w:rFonts w:ascii="Arial" w:hAnsi="Arial" w:cs="Arial"/>
          <w:sz w:val="24"/>
          <w:szCs w:val="24"/>
        </w:rPr>
        <w:fldChar w:fldCharType="separate"/>
      </w:r>
      <w:r w:rsidRPr="0007341E">
        <w:rPr>
          <w:rFonts w:ascii="Arial" w:hAnsi="Arial" w:cs="Arial"/>
          <w:sz w:val="24"/>
          <w:szCs w:val="24"/>
        </w:rPr>
        <w:t>&lt;*&gt;</w:t>
      </w:r>
      <w:r w:rsidRPr="0007341E">
        <w:rPr>
          <w:rFonts w:ascii="Arial" w:hAnsi="Arial" w:cs="Arial"/>
          <w:sz w:val="24"/>
          <w:szCs w:val="24"/>
        </w:rPr>
        <w:fldChar w:fldCharType="end"/>
      </w:r>
      <w:r w:rsidRPr="0007341E">
        <w:rPr>
          <w:rFonts w:ascii="Arial" w:hAnsi="Arial" w:cs="Arial"/>
          <w:sz w:val="24"/>
          <w:szCs w:val="24"/>
        </w:rPr>
        <w:t xml:space="preserve"> В части эпизоотического благополучия.</w:t>
      </w:r>
    </w:p>
    <w:p w:rsidR="00AB3F09" w:rsidRPr="0007341E" w:rsidRDefault="00AB3F09" w:rsidP="00AB3F09">
      <w:pPr>
        <w:autoSpaceDE w:val="0"/>
        <w:autoSpaceDN w:val="0"/>
        <w:adjustRightInd w:val="0"/>
        <w:spacing w:after="0" w:line="240" w:lineRule="auto"/>
        <w:jc w:val="both"/>
        <w:rPr>
          <w:rFonts w:ascii="Arial" w:hAnsi="Arial" w:cs="Arial"/>
          <w:sz w:val="24"/>
          <w:szCs w:val="24"/>
        </w:rPr>
      </w:pPr>
      <w:r w:rsidRPr="0007341E">
        <w:rPr>
          <w:rFonts w:ascii="Arial" w:hAnsi="Arial" w:cs="Arial"/>
          <w:sz w:val="24"/>
          <w:szCs w:val="24"/>
        </w:rPr>
        <w:t xml:space="preserve">(сноска в ред. </w:t>
      </w:r>
      <w:hyperlink r:id="rId139" w:history="1">
        <w:r w:rsidRPr="0007341E">
          <w:rPr>
            <w:rFonts w:ascii="Arial" w:hAnsi="Arial" w:cs="Arial"/>
            <w:sz w:val="24"/>
            <w:szCs w:val="24"/>
          </w:rPr>
          <w:t>решения</w:t>
        </w:r>
      </w:hyperlink>
      <w:r w:rsidRPr="0007341E">
        <w:rPr>
          <w:rFonts w:ascii="Arial" w:hAnsi="Arial" w:cs="Arial"/>
          <w:sz w:val="24"/>
          <w:szCs w:val="24"/>
        </w:rPr>
        <w:t xml:space="preserve"> Совета Евразийской экономической комиссии от 12.11.2014 N 102)</w:t>
      </w:r>
    </w:p>
    <w:p w:rsidR="00AB3F09" w:rsidRPr="00BC49DA" w:rsidRDefault="00AB3F09" w:rsidP="00AB3F09">
      <w:pPr>
        <w:autoSpaceDE w:val="0"/>
        <w:autoSpaceDN w:val="0"/>
        <w:adjustRightInd w:val="0"/>
        <w:spacing w:after="0" w:line="240" w:lineRule="auto"/>
        <w:ind w:firstLine="540"/>
        <w:jc w:val="both"/>
        <w:rPr>
          <w:rFonts w:ascii="Arial" w:hAnsi="Arial" w:cs="Arial"/>
          <w:sz w:val="20"/>
          <w:szCs w:val="20"/>
        </w:rPr>
      </w:pPr>
    </w:p>
    <w:p w:rsidR="00F878D5" w:rsidRPr="00BC49DA" w:rsidRDefault="007902D6"/>
    <w:sectPr w:rsidR="00F878D5" w:rsidRPr="00BC49DA" w:rsidSect="0007341E">
      <w:pgSz w:w="16838" w:h="11906" w:orient="landscape"/>
      <w:pgMar w:top="1133" w:right="1440" w:bottom="566" w:left="144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60B"/>
    <w:rsid w:val="0002460B"/>
    <w:rsid w:val="0007341E"/>
    <w:rsid w:val="0017401F"/>
    <w:rsid w:val="00500850"/>
    <w:rsid w:val="007902D6"/>
    <w:rsid w:val="00AB3F09"/>
    <w:rsid w:val="00BC49DA"/>
    <w:rsid w:val="00F7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8682D4AE70C86BBDA786DAFB654235480A5CF19A8EF16DCC2ED043C303BC730E6E8FDC9CCEF217671FDDE510FDDC00CE190B700C23FC4BEmDGCH" TargetMode="External"/><Relationship Id="rId117" Type="http://schemas.openxmlformats.org/officeDocument/2006/relationships/hyperlink" Target="consultantplus://offline/ref=88682D4AE70C86BBDA786DAFB654235480A5CF19A8EF16DCC2ED043C303BC730E6E8FDC9CCEF217176FDDE510FDDC00CE190B700C23FC4BEmDGCH" TargetMode="External"/><Relationship Id="rId21" Type="http://schemas.openxmlformats.org/officeDocument/2006/relationships/hyperlink" Target="consultantplus://offline/ref=88682D4AE70C86BBDA786DAFB654235482A1CC14AAEC16DCC2ED043C303BC730E6E8FDC9CCEF227074FDDE510FDDC00CE190B700C23FC4BEmDGCH" TargetMode="External"/><Relationship Id="rId42" Type="http://schemas.openxmlformats.org/officeDocument/2006/relationships/hyperlink" Target="consultantplus://offline/ref=88682D4AE70C86BBDA786DAFB654235483A3C811AAEC16DCC2ED043C303BC730E6E8FDC9CCEF217775FDDE510FDDC00CE190B700C23FC4BEmDGCH" TargetMode="External"/><Relationship Id="rId47" Type="http://schemas.openxmlformats.org/officeDocument/2006/relationships/hyperlink" Target="consultantplus://offline/ref=88682D4AE70C86BBDA786DAFB654235480A5CF19A8EF16DCC2ED043C303BC730E6E8FDC9CCEF217677FDDE510FDDC00CE190B700C23FC4BEmDGCH" TargetMode="External"/><Relationship Id="rId63" Type="http://schemas.openxmlformats.org/officeDocument/2006/relationships/hyperlink" Target="consultantplus://offline/ref=88682D4AE70C86BBDA786DAFB654235482A1CC14AAEC16DCC2ED043C303BC730E6E8FDC9CCEF227073FDDE510FDDC00CE190B700C23FC4BEmDGCH" TargetMode="External"/><Relationship Id="rId68" Type="http://schemas.openxmlformats.org/officeDocument/2006/relationships/hyperlink" Target="consultantplus://offline/ref=88682D4AE70C86BBDA786DAFB654235480A5CF19A8EF16DCC2ED043C303BC730E6E8FDC9CCEF217273FDDE510FDDC00CE190B700C23FC4BEmDGCH" TargetMode="External"/><Relationship Id="rId84" Type="http://schemas.openxmlformats.org/officeDocument/2006/relationships/hyperlink" Target="consultantplus://offline/ref=88682D4AE70C86BBDA786DAFB654235482A6CC19AFEC16DCC2ED043C303BC730E6E8FDCBC4E6237678A2DB441E85CD0FFC8EB41DDE3DC6mBGCH" TargetMode="External"/><Relationship Id="rId89" Type="http://schemas.openxmlformats.org/officeDocument/2006/relationships/hyperlink" Target="consultantplus://offline/ref=88682D4AE70C86BBDA786DAFB654235483A3C811AAEC16DCC2ED043C303BC730E6E8FDC9CCEF217775FDDE510FDDC00CE190B700C23FC4BEmDGCH" TargetMode="External"/><Relationship Id="rId112" Type="http://schemas.openxmlformats.org/officeDocument/2006/relationships/hyperlink" Target="consultantplus://offline/ref=88682D4AE70C86BBDA786DAFB654235480A1CB14ADE916DCC2ED043C303BC730E6E8FDC9CCEF217474FDDE510FDDC00CE190B700C23FC4BEmDGCH" TargetMode="External"/><Relationship Id="rId133" Type="http://schemas.openxmlformats.org/officeDocument/2006/relationships/hyperlink" Target="consultantplus://offline/ref=88682D4AE70C86BBDA786DAFB654235482A1CC14AAEC16DCC2ED043C303BC730E6E8FDC9CCEF227070FDDE510FDDC00CE190B700C23FC4BEmDGCH" TargetMode="External"/><Relationship Id="rId138" Type="http://schemas.openxmlformats.org/officeDocument/2006/relationships/hyperlink" Target="consultantplus://offline/ref=88682D4AE70C86BBDA786DAFB654235480A5CF19A8EF16DCC2ED043C303BC730E6E8FDC9CCEF217073FDDE510FDDC00CE190B700C23FC4BEmDGCH" TargetMode="External"/><Relationship Id="rId16" Type="http://schemas.openxmlformats.org/officeDocument/2006/relationships/hyperlink" Target="consultantplus://offline/ref=88682D4AE70C86BBDA786DAFB654235482A6CC19AFEC16DCC2ED043C303BC730E6E8FDCBC4E6237678A2DB441E85CD0FFC8EB41DDE3DC6mBGCH" TargetMode="External"/><Relationship Id="rId107" Type="http://schemas.openxmlformats.org/officeDocument/2006/relationships/hyperlink" Target="consultantplus://offline/ref=88682D4AE70C86BBDA786DAFB654235480A5CF19A8EF16DCC2ED043C303BC730E6E8FDC9CCEF217171FDDE510FDDC00CE190B700C23FC4BEmDGCH" TargetMode="External"/><Relationship Id="rId11" Type="http://schemas.openxmlformats.org/officeDocument/2006/relationships/hyperlink" Target="consultantplus://offline/ref=88682D4AE70C86BBDA786DAFB654235480A5CF19A8EF16DCC2ED043C303BC730E6E8FDC9CCEF217671FDDE510FDDC00CE190B700C23FC4BEmDGCH" TargetMode="External"/><Relationship Id="rId32" Type="http://schemas.openxmlformats.org/officeDocument/2006/relationships/hyperlink" Target="consultantplus://offline/ref=88682D4AE70C86BBDA786DAFB654235480A5CF19A8EF16DCC2ED043C303BC730E6E8FDC9CCEF217671FDDE510FDDC00CE190B700C23FC4BEmDGCH" TargetMode="External"/><Relationship Id="rId37" Type="http://schemas.openxmlformats.org/officeDocument/2006/relationships/hyperlink" Target="consultantplus://offline/ref=88682D4AE70C86BBDA786DAFB654235480A5CF19A8EF16DCC2ED043C303BC730E6E8FDC9CCEF217577FDDE510FDDC00CE190B700C23FC4BEmDGCH" TargetMode="External"/><Relationship Id="rId53" Type="http://schemas.openxmlformats.org/officeDocument/2006/relationships/hyperlink" Target="consultantplus://offline/ref=88682D4AE70C86BBDA786DAFB654235480A5CF19A8EF16DCC2ED043C303BC730E6E8FDC9CCEF217677FDDE510FDDC00CE190B700C23FC4BEmDGCH" TargetMode="External"/><Relationship Id="rId58" Type="http://schemas.openxmlformats.org/officeDocument/2006/relationships/hyperlink" Target="consultantplus://offline/ref=88682D4AE70C86BBDA786DAFB654235480A5CF19A8EF16DCC2ED043C303BC730E6E8FDC9CCEF217677FDDE510FDDC00CE190B700C23FC4BEmDGCH" TargetMode="External"/><Relationship Id="rId74" Type="http://schemas.openxmlformats.org/officeDocument/2006/relationships/hyperlink" Target="consultantplus://offline/ref=88682D4AE70C86BBDA786DAFB654235483A3C811AAEC16DCC2ED043C303BC730E6E8FDC9CCEF217775FDDE510FDDC00CE190B700C23FC4BEmDGCH" TargetMode="External"/><Relationship Id="rId79" Type="http://schemas.openxmlformats.org/officeDocument/2006/relationships/hyperlink" Target="consultantplus://offline/ref=88682D4AE70C86BBDA786DAFB654235480A5CF19A8EF16DCC2ED043C303BC730E6E8FDC9CCEF217671FDDE510FDDC00CE190B700C23FC4BEmDGCH" TargetMode="External"/><Relationship Id="rId102" Type="http://schemas.openxmlformats.org/officeDocument/2006/relationships/hyperlink" Target="consultantplus://offline/ref=88682D4AE70C86BBDA786DAFB654235482A3C618A6E516DCC2ED043C303BC730E6E8FDC9CCEF21767BFDDE510FDDC00CE190B700C23FC4BEmDGCH" TargetMode="External"/><Relationship Id="rId123" Type="http://schemas.openxmlformats.org/officeDocument/2006/relationships/hyperlink" Target="consultantplus://offline/ref=88682D4AE70C86BBDA786DAFB654235480A5CF19A8EF16DCC2ED043C303BC730E6E8FDC9CCEF217175FDDE510FDDC00CE190B700C23FC4BEmDGCH" TargetMode="External"/><Relationship Id="rId128" Type="http://schemas.openxmlformats.org/officeDocument/2006/relationships/hyperlink" Target="consultantplus://offline/ref=88682D4AE70C86BBDA786DAFB654235480A5CF19A8EF16DCC2ED043C303BC730E6E8FDC9CCEF217174FDDE510FDDC00CE190B700C23FC4BEmDGCH" TargetMode="External"/><Relationship Id="rId5" Type="http://schemas.openxmlformats.org/officeDocument/2006/relationships/hyperlink" Target="consultantplus://offline/ref=88682D4AE70C86BBDA786DAFB654235482A6CC19AFEC16DCC2ED043C303BC730E6E8FDCBC4E6237678A2DB441E85CD0FFC8EB41DDE3DC6mBGCH" TargetMode="External"/><Relationship Id="rId90" Type="http://schemas.openxmlformats.org/officeDocument/2006/relationships/hyperlink" Target="consultantplus://offline/ref=88682D4AE70C86BBDA786DAFB654235482A6CC19AFEC16DCC2ED043C303BC730E6E8FDCBC4E6237678A2DB441E85CD0FFC8EB41DDE3DC6mBGCH" TargetMode="External"/><Relationship Id="rId95" Type="http://schemas.openxmlformats.org/officeDocument/2006/relationships/hyperlink" Target="consultantplus://offline/ref=88682D4AE70C86BBDA786DAFB654235483A3C811AAEC16DCC2ED043C303BC730E6E8FDC9CCEF217775FDDE510FDDC00CE190B700C23FC4BEmDGCH" TargetMode="External"/><Relationship Id="rId22" Type="http://schemas.openxmlformats.org/officeDocument/2006/relationships/hyperlink" Target="consultantplus://offline/ref=88682D4AE70C86BBDA786DAFB654235480A5CF19A8EF16DCC2ED043C303BC730E6E8FDC9CCEF217671FDDE510FDDC00CE190B700C23FC4BEmDGCH" TargetMode="External"/><Relationship Id="rId27" Type="http://schemas.openxmlformats.org/officeDocument/2006/relationships/hyperlink" Target="consultantplus://offline/ref=88682D4AE70C86BBDA786DAFB654235480A3CE14ABEF16DCC2ED043C303BC730E6E8FDC9CCEF217671FDDE510FDDC00CE190B700C23FC4BEmDGCH" TargetMode="External"/><Relationship Id="rId43" Type="http://schemas.openxmlformats.org/officeDocument/2006/relationships/hyperlink" Target="consultantplus://offline/ref=88682D4AE70C86BBDA786DAFB654235480A0CF17AAEC16DCC2ED043C303BC730E6E8FDC9CCEF217670FDDE510FDDC00CE190B700C23FC4BEmDGCH" TargetMode="External"/><Relationship Id="rId48" Type="http://schemas.openxmlformats.org/officeDocument/2006/relationships/hyperlink" Target="consultantplus://offline/ref=88682D4AE70C86BBDA786DAFB654235482A1CC14AAEC16DCC2ED043C303BC730E6E8FDC9CCEF227170FDDE510FDDC00CE190B700C23FC4BEmDGCH" TargetMode="External"/><Relationship Id="rId64" Type="http://schemas.openxmlformats.org/officeDocument/2006/relationships/hyperlink" Target="consultantplus://offline/ref=88682D4AE70C86BBDA786DAFB654235480A5CF19A8EF16DCC2ED043C303BC730E6E8FDC9CCEF21737AFDDE510FDDC00CE190B700C23FC4BEmDGCH" TargetMode="External"/><Relationship Id="rId69" Type="http://schemas.openxmlformats.org/officeDocument/2006/relationships/hyperlink" Target="consultantplus://offline/ref=88682D4AE70C86BBDA786DAFB654235483A3C811AAEC16DCC2ED043C303BC730E6E8FDC9CCEF217775FDDE510FDDC00CE190B700C23FC4BEmDGCH" TargetMode="External"/><Relationship Id="rId113" Type="http://schemas.openxmlformats.org/officeDocument/2006/relationships/hyperlink" Target="consultantplus://offline/ref=88682D4AE70C86BBDA786DAFB654235483A3CC16AAEC16DCC2ED043C303BC730E6E8FDC9CCEF217671FDDE510FDDC00CE190B700C23FC4BEmDGCH" TargetMode="External"/><Relationship Id="rId118" Type="http://schemas.openxmlformats.org/officeDocument/2006/relationships/hyperlink" Target="consultantplus://offline/ref=88682D4AE70C86BBDA786DAFB654235483A3C811AAEC16DCC2ED043C303BC730E6E8FDC9CCEF217775FDDE510FDDC00CE190B700C23FC4BEmDGCH" TargetMode="External"/><Relationship Id="rId134" Type="http://schemas.openxmlformats.org/officeDocument/2006/relationships/hyperlink" Target="consultantplus://offline/ref=88682D4AE70C86BBDA786DAFB654235482A6CC19AFEC16DCC2ED043C303BC730E6E8FDC9CCEF217670FDDE510FDDC00CE190B700C23FC4BEmDGCH" TargetMode="External"/><Relationship Id="rId139" Type="http://schemas.openxmlformats.org/officeDocument/2006/relationships/hyperlink" Target="consultantplus://offline/ref=88682D4AE70C86BBDA786DAFB654235480A5CF19A8EF16DCC2ED043C303BC730E6E8FDC9CCEF217072FDDE510FDDC00CE190B700C23FC4BEmDGCH" TargetMode="External"/><Relationship Id="rId8" Type="http://schemas.openxmlformats.org/officeDocument/2006/relationships/hyperlink" Target="consultantplus://offline/ref=88682D4AE70C86BBDA786DAFB654235480A5CF19A8EF16DCC2ED043C303BC730E6E8FDC9CCEF217674FDDE510FDDC00CE190B700C23FC4BEmDGCH" TargetMode="External"/><Relationship Id="rId51" Type="http://schemas.openxmlformats.org/officeDocument/2006/relationships/hyperlink" Target="consultantplus://offline/ref=88682D4AE70C86BBDA786DAFB654235480A5CF19A8EF16DCC2ED043C303BC730E6E8FDC9CCEF217677FDDE510FDDC00CE190B700C23FC4BEmDGCH" TargetMode="External"/><Relationship Id="rId72" Type="http://schemas.openxmlformats.org/officeDocument/2006/relationships/hyperlink" Target="consultantplus://offline/ref=88682D4AE70C86BBDA786DAFB654235482A6CC19AFEC16DCC2ED043C303BC730E6E8FDCBC4E6237678A2DB441E85CD0FFC8EB41DDE3DC6mBGCH" TargetMode="External"/><Relationship Id="rId80" Type="http://schemas.openxmlformats.org/officeDocument/2006/relationships/hyperlink" Target="consultantplus://offline/ref=88682D4AE70C86BBDA786DAFB654235482A6CC19AFEC16DCC2ED043C303BC730E6E8FDCBC4E6237678A2DB441E85CD0FFC8EB41DDE3DC6mBGCH" TargetMode="External"/><Relationship Id="rId85" Type="http://schemas.openxmlformats.org/officeDocument/2006/relationships/hyperlink" Target="consultantplus://offline/ref=88682D4AE70C86BBDA786DAFB654235482A6CC19AFEC16DCC2ED043C303BC730E6E8FDCBC4E6237678A2DB441E85CD0FFC8EB41DDE3DC6mBGCH" TargetMode="External"/><Relationship Id="rId93" Type="http://schemas.openxmlformats.org/officeDocument/2006/relationships/hyperlink" Target="consultantplus://offline/ref=88682D4AE70C86BBDA786DAFB654235482A6CC19AFEC16DCC2ED043C303BC730E6E8FDCBC4E6237678A2DB441E85CD0FFC8EB41DDE3DC6mBGCH" TargetMode="External"/><Relationship Id="rId98" Type="http://schemas.openxmlformats.org/officeDocument/2006/relationships/hyperlink" Target="consultantplus://offline/ref=88682D4AE70C86BBDA786DAFB654235483A3C811AAEC16DCC2ED043C303BC730E6E8FDC9CCEF217775FDDE510FDDC00CE190B700C23FC4BEmDGCH" TargetMode="External"/><Relationship Id="rId121" Type="http://schemas.openxmlformats.org/officeDocument/2006/relationships/hyperlink" Target="consultantplus://offline/ref=88682D4AE70C86BBDA786DAFB654235483A3C811AAEC16DCC2ED043C303BC730E6E8FDC9CCEF217775FDDE510FDDC00CE190B700C23FC4BEmDGCH" TargetMode="External"/><Relationship Id="rId3" Type="http://schemas.openxmlformats.org/officeDocument/2006/relationships/settings" Target="settings.xml"/><Relationship Id="rId12" Type="http://schemas.openxmlformats.org/officeDocument/2006/relationships/hyperlink" Target="consultantplus://offline/ref=88682D4AE70C86BBDA786DAFB654235480A5CF19A8EF16DCC2ED043C303BC730E6E8FDC9CCEF217671FDDE510FDDC00CE190B700C23FC4BEmDGCH" TargetMode="External"/><Relationship Id="rId17" Type="http://schemas.openxmlformats.org/officeDocument/2006/relationships/hyperlink" Target="consultantplus://offline/ref=88682D4AE70C86BBDA786DAFB654235480A5CF19A8EF16DCC2ED043C303BC730E6E8FDC9CCEF21767AFDDE510FDDC00CE190B700C23FC4BEmDGCH" TargetMode="External"/><Relationship Id="rId25" Type="http://schemas.openxmlformats.org/officeDocument/2006/relationships/hyperlink" Target="consultantplus://offline/ref=88682D4AE70C86BBDA786DAFB654235482A1CC14AAEC16DCC2ED043C303BC730E6E8FDC9CCEF22707AFDDE510FDDC00CE190B700C23FC4BEmDGCH" TargetMode="External"/><Relationship Id="rId33" Type="http://schemas.openxmlformats.org/officeDocument/2006/relationships/hyperlink" Target="consultantplus://offline/ref=88682D4AE70C86BBDA786DAFB654235482A1CC14AAEC16DCC2ED043C303BC730E6E8FDC9CCEF227173FDDE510FDDC00CE190B700C23FC4BEmDGCH" TargetMode="External"/><Relationship Id="rId38" Type="http://schemas.openxmlformats.org/officeDocument/2006/relationships/hyperlink" Target="consultantplus://offline/ref=88682D4AE70C86BBDA786DAFB654235480A0CF17AAEC16DCC2ED043C303BC730E6E8FDC9CCEF217673FDDE510FDDC00CE190B700C23FC4BEmDGCH" TargetMode="External"/><Relationship Id="rId46" Type="http://schemas.openxmlformats.org/officeDocument/2006/relationships/hyperlink" Target="consultantplus://offline/ref=88682D4AE70C86BBDA786DAFB654235482A1CC14AAEC16DCC2ED043C303BC730E6E8FDC9CCEF227171FDDE510FDDC00CE190B700C23FC4BEmDGCH" TargetMode="External"/><Relationship Id="rId59" Type="http://schemas.openxmlformats.org/officeDocument/2006/relationships/hyperlink" Target="consultantplus://offline/ref=88682D4AE70C86BBDA786DAFB654235482A1CC14AAEC16DCC2ED043C303BC730E6E8FDC9CCEF22717BFDDE510FDDC00CE190B700C23FC4BEmDGCH" TargetMode="External"/><Relationship Id="rId67" Type="http://schemas.openxmlformats.org/officeDocument/2006/relationships/hyperlink" Target="consultantplus://offline/ref=88682D4AE70C86BBDA786DAFB654235482A1CC14AAEC16DCC2ED043C303BC730E6E8FDC9CCEF227072FDDE510FDDC00CE190B700C23FC4BEmDGCH" TargetMode="External"/><Relationship Id="rId103" Type="http://schemas.openxmlformats.org/officeDocument/2006/relationships/hyperlink" Target="consultantplus://offline/ref=88682D4AE70C86BBDA786DAFB654235482A6CC19AFEC16DCC2ED043C303BC730E6E8FDCBC4E6237678A2DB441E85CD0FFC8EB41DDE3DC6mBGCH" TargetMode="External"/><Relationship Id="rId108" Type="http://schemas.openxmlformats.org/officeDocument/2006/relationships/hyperlink" Target="consultantplus://offline/ref=88682D4AE70C86BBDA786DAFB654235482A6CC19AFEC16DCC2ED043C303BC730E6E8FDCBC4E6237678A2DB441E85CD0FFC8EB41DDE3DC6mBGCH" TargetMode="External"/><Relationship Id="rId116" Type="http://schemas.openxmlformats.org/officeDocument/2006/relationships/hyperlink" Target="consultantplus://offline/ref=88682D4AE70C86BBDA786DAFB654235482A6CC19AFEC16DCC2ED043C303BC730E6E8FDCBC4E6237678A2DB441E85CD0FFC8EB41DDE3DC6mBGCH" TargetMode="External"/><Relationship Id="rId124" Type="http://schemas.openxmlformats.org/officeDocument/2006/relationships/hyperlink" Target="consultantplus://offline/ref=88682D4AE70C86BBDA786DAFB654235483A3C811AAEC16DCC2ED043C303BC730E6E8FDC9CCEF217775FDDE510FDDC00CE190B700C23FC4BEmDGCH" TargetMode="External"/><Relationship Id="rId129" Type="http://schemas.openxmlformats.org/officeDocument/2006/relationships/hyperlink" Target="consultantplus://offline/ref=88682D4AE70C86BBDA786DAFB654235483A3C811AAEC16DCC2ED043C303BC730E6E8FDC9CCEF217775FDDE510FDDC00CE190B700C23FC4BEmDGCH" TargetMode="External"/><Relationship Id="rId137" Type="http://schemas.openxmlformats.org/officeDocument/2006/relationships/hyperlink" Target="consultantplus://offline/ref=88682D4AE70C86BBDA786DAFB654235480A5CF19A8EF16DCC2ED043C303BC730E6E8FDC9CCEF217073FDDE510FDDC00CE190B700C23FC4BEmDGCH" TargetMode="External"/><Relationship Id="rId20" Type="http://schemas.openxmlformats.org/officeDocument/2006/relationships/hyperlink" Target="consultantplus://offline/ref=88682D4AE70C86BBDA786DAFB654235480A5CF19A8EF16DCC2ED043C303BC730E6E8FDC9CCEF217671FDDE510FDDC00CE190B700C23FC4BEmDGCH" TargetMode="External"/><Relationship Id="rId41" Type="http://schemas.openxmlformats.org/officeDocument/2006/relationships/hyperlink" Target="consultantplus://offline/ref=88682D4AE70C86BBDA786DAFB654235480A5CF19A8EF16DCC2ED043C303BC730E6E8FDC9CCEF217574FDDE510FDDC00CE190B700C23FC4BEmDGCH" TargetMode="External"/><Relationship Id="rId54" Type="http://schemas.openxmlformats.org/officeDocument/2006/relationships/hyperlink" Target="consultantplus://offline/ref=88682D4AE70C86BBDA786DAFB654235482A1CC14AAEC16DCC2ED043C303BC730E6E8FDC9CCEF227175FDDE510FDDC00CE190B700C23FC4BEmDGCH" TargetMode="External"/><Relationship Id="rId62" Type="http://schemas.openxmlformats.org/officeDocument/2006/relationships/hyperlink" Target="consultantplus://offline/ref=88682D4AE70C86BBDA786DAFB654235482A6CC19AFEC16DCC2ED043C303BC730E6E8FDCBC4E6237678A2DB441E85CD0FFC8EB41DDE3DC6mBGCH" TargetMode="External"/><Relationship Id="rId70" Type="http://schemas.openxmlformats.org/officeDocument/2006/relationships/hyperlink" Target="consultantplus://offline/ref=88682D4AE70C86BBDA786DAFB654235480A0CF17AAEC16DCC2ED043C303BC730E6E8FDC9CCEF217677FDDE510FDDC00CE190B700C23FC4BEmDGCH" TargetMode="External"/><Relationship Id="rId75" Type="http://schemas.openxmlformats.org/officeDocument/2006/relationships/hyperlink" Target="consultantplus://offline/ref=88682D4AE70C86BBDA786DAFB654235483A3C811AAEC16DCC2ED043C303BC730E6E8FDC9CCEF217672FDDE510FDDC00CE190B700C23FC4BEmDGCH" TargetMode="External"/><Relationship Id="rId83" Type="http://schemas.openxmlformats.org/officeDocument/2006/relationships/hyperlink" Target="consultantplus://offline/ref=88682D4AE70C86BBDA786DAFB654235482A6CC19AFEC16DCC2ED043C303BC730E6E8FDCBC4E6237678A2DB441E85CD0FFC8EB41DDE3DC6mBGCH" TargetMode="External"/><Relationship Id="rId88" Type="http://schemas.openxmlformats.org/officeDocument/2006/relationships/hyperlink" Target="consultantplus://offline/ref=88682D4AE70C86BBDA786DAFB654235480A5CF19A8EF16DCC2ED043C303BC730E6E8FDC9CCEF217671FDDE510FDDC00CE190B700C23FC4BEmDGCH" TargetMode="External"/><Relationship Id="rId91" Type="http://schemas.openxmlformats.org/officeDocument/2006/relationships/hyperlink" Target="consultantplus://offline/ref=88682D4AE70C86BBDA786DAFB654235480A5CF19A8EF16DCC2ED043C303BC730E6E8FDC9CCEF217671FDDE510FDDC00CE190B700C23FC4BEmDGCH" TargetMode="External"/><Relationship Id="rId96" Type="http://schemas.openxmlformats.org/officeDocument/2006/relationships/hyperlink" Target="consultantplus://offline/ref=88682D4AE70C86BBDA786DAFB654235482A6CC19AFEC16DCC2ED043C303BC730E6E8FDCBC4E6237678A2DB441E85CD0FFC8EB41DDE3DC6mBGCH" TargetMode="External"/><Relationship Id="rId111" Type="http://schemas.openxmlformats.org/officeDocument/2006/relationships/hyperlink" Target="consultantplus://offline/ref=88682D4AE70C86BBDA786DAFB654235482A1CC14AAEC16DCC2ED043C303BC730E6E8FDC9CCEF227071FDDE510FDDC00CE190B700C23FC4BEmDGCH" TargetMode="External"/><Relationship Id="rId132" Type="http://schemas.openxmlformats.org/officeDocument/2006/relationships/hyperlink" Target="consultantplus://offline/ref=88682D4AE70C86BBDA786DAFB654235480A0CF17AAEC16DCC2ED043C303BC730E6E8FDC9CCEF217674FDDE510FDDC00CE190B700C23FC4BEmDGCH"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8682D4AE70C86BBDA786DAFB654235480A5CF19A8EF16DCC2ED043C303BC730E6E8FDC9CCEF217675FDDE510FDDC00CE190B700C23FC4BEmDGCH" TargetMode="External"/><Relationship Id="rId15" Type="http://schemas.openxmlformats.org/officeDocument/2006/relationships/hyperlink" Target="consultantplus://offline/ref=88682D4AE70C86BBDA786DAFB654235483A3C811AAEC16DCC2ED043C303BC730E6E8FDC9CCEF217775FDDE510FDDC00CE190B700C23FC4BEmDGCH" TargetMode="External"/><Relationship Id="rId23" Type="http://schemas.openxmlformats.org/officeDocument/2006/relationships/hyperlink" Target="consultantplus://offline/ref=88682D4AE70C86BBDA786DAFB654235482A1CC14AAEC16DCC2ED043C303BC730E6E8FDC9CCEF22707BFDDE510FDDC00CE190B700C23FC4BEmDGCH" TargetMode="External"/><Relationship Id="rId28" Type="http://schemas.openxmlformats.org/officeDocument/2006/relationships/hyperlink" Target="consultantplus://offline/ref=88682D4AE70C86BBDA786DAFB654235480A5CF19A8EF16DCC2ED043C303BC730E6E8FDC9CCEF217671FDDE510FDDC00CE190B700C23FC4BEmDGCH" TargetMode="External"/><Relationship Id="rId36" Type="http://schemas.openxmlformats.org/officeDocument/2006/relationships/hyperlink" Target="consultantplus://offline/ref=88682D4AE70C86BBDA786DAFB654235480A5CF19A8EF16DCC2ED043C303BC730E6E8FDC9CCEF217572FDDE510FDDC00CE190B700C23FC4BEmDGCH" TargetMode="External"/><Relationship Id="rId49" Type="http://schemas.openxmlformats.org/officeDocument/2006/relationships/hyperlink" Target="consultantplus://offline/ref=88682D4AE70C86BBDA786DAFB654235480A5CF19A8EF16DCC2ED043C303BC730E6E8FDC9CCEF217677FDDE510FDDC00CE190B700C23FC4BEmDGCH" TargetMode="External"/><Relationship Id="rId57" Type="http://schemas.openxmlformats.org/officeDocument/2006/relationships/hyperlink" Target="consultantplus://offline/ref=88682D4AE70C86BBDA786DAFB654235482A1CC14AAEC16DCC2ED043C303BC730E6E8FDC9CCEF227174FDDE510FDDC00CE190B700C23FC4BEmDGCH" TargetMode="External"/><Relationship Id="rId106" Type="http://schemas.openxmlformats.org/officeDocument/2006/relationships/hyperlink" Target="consultantplus://offline/ref=88682D4AE70C86BBDA786DAFB654235480A5CF19A8EF16DCC2ED043C303BC730E6E8FDC9CCEF217171FDDE510FDDC00CE190B700C23FC4BEmDGCH" TargetMode="External"/><Relationship Id="rId114" Type="http://schemas.openxmlformats.org/officeDocument/2006/relationships/hyperlink" Target="consultantplus://offline/ref=88682D4AE70C86BBDA786DAFB654235480A5CF19A8EF16DCC2ED043C303BC730E6E8FDC9CCEF217177FDDE510FDDC00CE190B700C23FC4BEmDGCH" TargetMode="External"/><Relationship Id="rId119" Type="http://schemas.openxmlformats.org/officeDocument/2006/relationships/hyperlink" Target="consultantplus://offline/ref=88682D4AE70C86BBDA786DAFB654235482A6CC19AFEC16DCC2ED043C303BC730E6E8FDCBC4E6237678A2DB441E85CD0FFC8EB41DDE3DC6mBGCH" TargetMode="External"/><Relationship Id="rId127" Type="http://schemas.openxmlformats.org/officeDocument/2006/relationships/hyperlink" Target="consultantplus://offline/ref=88682D4AE70C86BBDA786DAFB654235482A6CC19AFEC16DCC2ED043C303BC730E6E8FDCBC4E6237678A2DB441E85CD0FFC8EB41DDE3DC6mBGCH" TargetMode="External"/><Relationship Id="rId10" Type="http://schemas.openxmlformats.org/officeDocument/2006/relationships/hyperlink" Target="consultantplus://offline/ref=88682D4AE70C86BBDA786DAFB654235480A0CC11A7ED16DCC2ED043C303BC730E6E8FDC9CCEF22727AFDDE510FDDC00CE190B700C23FC4BEmDGCH" TargetMode="External"/><Relationship Id="rId31" Type="http://schemas.openxmlformats.org/officeDocument/2006/relationships/hyperlink" Target="consultantplus://offline/ref=88682D4AE70C86BBDA786DAFB654235480A5CF19A8EF16DCC2ED043C303BC730E6E8FDC9CCEF217671FDDE510FDDC00CE190B700C23FC4BEmDGCH" TargetMode="External"/><Relationship Id="rId44" Type="http://schemas.openxmlformats.org/officeDocument/2006/relationships/hyperlink" Target="consultantplus://offline/ref=88682D4AE70C86BBDA786DAFB654235482A1CC14AAEC16DCC2ED043C303BC730E6E8FDC9CCEF227172FDDE510FDDC00CE190B700C23FC4BEmDGCH" TargetMode="External"/><Relationship Id="rId52" Type="http://schemas.openxmlformats.org/officeDocument/2006/relationships/hyperlink" Target="consultantplus://offline/ref=88682D4AE70C86BBDA786DAFB654235482A1CC14AAEC16DCC2ED043C303BC730E6E8FDC9CCEF227176FDDE510FDDC00CE190B700C23FC4BEmDGCH" TargetMode="External"/><Relationship Id="rId60" Type="http://schemas.openxmlformats.org/officeDocument/2006/relationships/hyperlink" Target="consultantplus://offline/ref=88682D4AE70C86BBDA786DAFB654235482A1CC14AAEC16DCC2ED043C303BC730E6E8FDC9CCEF22717AFDDE510FDDC00CE190B700C23FC4BEmDGCH" TargetMode="External"/><Relationship Id="rId65" Type="http://schemas.openxmlformats.org/officeDocument/2006/relationships/hyperlink" Target="consultantplus://offline/ref=88682D4AE70C86BBDA786DAFB654235483A3C811AAEC16DCC2ED043C303BC730E6E8FDC9CCEF217775FDDE510FDDC00CE190B700C23FC4BEmDGCH" TargetMode="External"/><Relationship Id="rId73" Type="http://schemas.openxmlformats.org/officeDocument/2006/relationships/hyperlink" Target="consultantplus://offline/ref=88682D4AE70C86BBDA786DAFB654235480A5CF19A8EF16DCC2ED043C303BC730E6E8FDC9CCEF217272FDDE510FDDC00CE190B700C23FC4BEmDGCH" TargetMode="External"/><Relationship Id="rId78" Type="http://schemas.openxmlformats.org/officeDocument/2006/relationships/hyperlink" Target="consultantplus://offline/ref=88682D4AE70C86BBDA786DAFB654235480A5CF19A8EF16DCC2ED043C303BC730E6E8FDC9CCEF217671FDDE510FDDC00CE190B700C23FC4BEmDGCH" TargetMode="External"/><Relationship Id="rId81" Type="http://schemas.openxmlformats.org/officeDocument/2006/relationships/hyperlink" Target="consultantplus://offline/ref=88682D4AE70C86BBDA786DAFB654235482A6CC19AFEC16DCC2ED043C303BC730E6E8FDCBC4E6237678A2DB441E85CD0FFC8EB41DDE3DC6mBGCH" TargetMode="External"/><Relationship Id="rId86" Type="http://schemas.openxmlformats.org/officeDocument/2006/relationships/hyperlink" Target="consultantplus://offline/ref=88682D4AE70C86BBDA786DAFB654235482A3C618A6E516DCC2ED043C303BC730E6E8FDC9CCEF217672FDDE510FDDC00CE190B700C23FC4BEmDGCH" TargetMode="External"/><Relationship Id="rId94" Type="http://schemas.openxmlformats.org/officeDocument/2006/relationships/hyperlink" Target="consultantplus://offline/ref=88682D4AE70C86BBDA786DAFB654235480A5CF19A8EF16DCC2ED043C303BC730E6E8FDC9CCEF217671FDDE510FDDC00CE190B700C23FC4BEmDGCH" TargetMode="External"/><Relationship Id="rId99" Type="http://schemas.openxmlformats.org/officeDocument/2006/relationships/hyperlink" Target="consultantplus://offline/ref=88682D4AE70C86BBDA786DAFB654235480A5CF19A8EF16DCC2ED043C303BC730E6E8FDC9CCEF217671FDDE510FDDC00CE190B700C23FC4BEmDGCH" TargetMode="External"/><Relationship Id="rId101" Type="http://schemas.openxmlformats.org/officeDocument/2006/relationships/hyperlink" Target="consultantplus://offline/ref=88682D4AE70C86BBDA786DAFB654235482A3C618A6E516DCC2ED043C303BC730E6E8FDC9CCEF217675FDDE510FDDC00CE190B700C23FC4BEmDGCH" TargetMode="External"/><Relationship Id="rId122" Type="http://schemas.openxmlformats.org/officeDocument/2006/relationships/hyperlink" Target="consultantplus://offline/ref=88682D4AE70C86BBDA786DAFB654235482A6CC19AFEC16DCC2ED043C303BC730E6E8FDCBC4E6237678A2DB441E85CD0FFC8EB41DDE3DC6mBGCH" TargetMode="External"/><Relationship Id="rId130" Type="http://schemas.openxmlformats.org/officeDocument/2006/relationships/hyperlink" Target="consultantplus://offline/ref=88682D4AE70C86BBDA786DAFB654235480A0CF17AAEC16DCC2ED043C303BC730E6E8FDC9CCEF217676FDDE510FDDC00CE190B700C23FC4BEmDGCH" TargetMode="External"/><Relationship Id="rId135" Type="http://schemas.openxmlformats.org/officeDocument/2006/relationships/hyperlink" Target="consultantplus://offline/ref=88682D4AE70C86BBDA786DAFB654235480A5CF19A8EF16DCC2ED043C303BC730E6E8FDC9CCEF21717BFDDE510FDDC00CE190B700C23FC4BEmDGCH" TargetMode="External"/><Relationship Id="rId4" Type="http://schemas.openxmlformats.org/officeDocument/2006/relationships/webSettings" Target="webSettings.xml"/><Relationship Id="rId9" Type="http://schemas.openxmlformats.org/officeDocument/2006/relationships/hyperlink" Target="consultantplus://offline/ref=88682D4AE70C86BBDA786DAFB654235483A3C811AAEC16DCC2ED043C303BC730E6E8FDC9CCEF217775FDDE510FDDC00CE190B700C23FC4BEmDGCH" TargetMode="External"/><Relationship Id="rId13" Type="http://schemas.openxmlformats.org/officeDocument/2006/relationships/hyperlink" Target="consultantplus://offline/ref=88682D4AE70C86BBDA786DAFB654235482A6CC19AFEC16DCC2ED043C303BC730E6E8FDCBC4E6237678A2DB441E85CD0FFC8EB41DDE3DC6mBGCH" TargetMode="External"/><Relationship Id="rId18" Type="http://schemas.openxmlformats.org/officeDocument/2006/relationships/hyperlink" Target="consultantplus://offline/ref=88682D4AE70C86BBDA786DAFB654235483A3C811AAEC16DCC2ED043C303BC730E6E8FDC9CCEF217775FDDE510FDDC00CE190B700C23FC4BEmDGCH" TargetMode="External"/><Relationship Id="rId39" Type="http://schemas.openxmlformats.org/officeDocument/2006/relationships/hyperlink" Target="consultantplus://offline/ref=88682D4AE70C86BBDA786DAFB654235482A6CC19AFEC16DCC2ED043C303BC730E6E8FDCBC4E6237678A2DB441E85CD0FFC8EB41DDE3DC6mBGCH" TargetMode="External"/><Relationship Id="rId109" Type="http://schemas.openxmlformats.org/officeDocument/2006/relationships/hyperlink" Target="consultantplus://offline/ref=88682D4AE70C86BBDA786DAFB654235480A5CF19A8EF16DCC2ED043C303BC730E6E8FDC9CCEF217170FDDE510FDDC00CE190B700C23FC4BEmDGCH" TargetMode="External"/><Relationship Id="rId34" Type="http://schemas.openxmlformats.org/officeDocument/2006/relationships/hyperlink" Target="consultantplus://offline/ref=88682D4AE70C86BBDA786DAFB654235480A5CF19A8EF16DCC2ED043C303BC730E6E8FDC9CCEF217671FDDE510FDDC00CE190B700C23FC4BEmDGCH" TargetMode="External"/><Relationship Id="rId50" Type="http://schemas.openxmlformats.org/officeDocument/2006/relationships/hyperlink" Target="consultantplus://offline/ref=88682D4AE70C86BBDA786DAFB654235482A1CC14AAEC16DCC2ED043C303BC730E6E8FDC9CCEF227177FDDE510FDDC00CE190B700C23FC4BEmDGCH" TargetMode="External"/><Relationship Id="rId55" Type="http://schemas.openxmlformats.org/officeDocument/2006/relationships/hyperlink" Target="consultantplus://offline/ref=88682D4AE70C86BBDA786DAFB654235480A5CF19A8EF16DCC2ED043C303BC730E6E8FDC9CCEF217677FDDE510FDDC00CE190B700C23FC4BEmDGCH" TargetMode="External"/><Relationship Id="rId76" Type="http://schemas.openxmlformats.org/officeDocument/2006/relationships/hyperlink" Target="consultantplus://offline/ref=88682D4AE70C86BBDA786DAFB654235480A5CF19A8EF16DCC2ED043C303BC730E6E8FDC9CCEF217671FDDE510FDDC00CE190B700C23FC4BEmDGCH" TargetMode="External"/><Relationship Id="rId97" Type="http://schemas.openxmlformats.org/officeDocument/2006/relationships/hyperlink" Target="consultantplus://offline/ref=88682D4AE70C86BBDA786DAFB654235480A5CF19A8EF16DCC2ED043C303BC730E6E8FDC9CCEF217671FDDE510FDDC00CE190B700C23FC4BEmDGCH" TargetMode="External"/><Relationship Id="rId104" Type="http://schemas.openxmlformats.org/officeDocument/2006/relationships/hyperlink" Target="consultantplus://offline/ref=88682D4AE70C86BBDA786DAFB654235482A3C618A6E516DCC2ED043C303BC730E6E8FDC9CCEF217573FDDE510FDDC00CE190B700C23FC4BEmDGCH" TargetMode="External"/><Relationship Id="rId120" Type="http://schemas.openxmlformats.org/officeDocument/2006/relationships/hyperlink" Target="consultantplus://offline/ref=88682D4AE70C86BBDA786DAFB654235480A5CF19A8EF16DCC2ED043C303BC730E6E8FDC9CCEF217175FDDE510FDDC00CE190B700C23FC4BEmDGCH" TargetMode="External"/><Relationship Id="rId125" Type="http://schemas.openxmlformats.org/officeDocument/2006/relationships/hyperlink" Target="consultantplus://offline/ref=88682D4AE70C86BBDA786DAFB654235482A6CC19AFEC16DCC2ED043C303BC730E6E8FDCBC4E6237678A2DB441E85CD0FFC8EB41DDE3DC6mBGCH" TargetMode="External"/><Relationship Id="rId141" Type="http://schemas.openxmlformats.org/officeDocument/2006/relationships/theme" Target="theme/theme1.xml"/><Relationship Id="rId7" Type="http://schemas.openxmlformats.org/officeDocument/2006/relationships/hyperlink" Target="consultantplus://offline/ref=88682D4AE70C86BBDA786DAFB654235482A6CC19AFEC16DCC2ED043C303BC730E6E8FDCBC4E6237678A2DB441E85CD0FFC8EB41DDE3DC6mBGCH" TargetMode="External"/><Relationship Id="rId71" Type="http://schemas.openxmlformats.org/officeDocument/2006/relationships/hyperlink" Target="consultantplus://offline/ref=88682D4AE70C86BBDA786DAFB654235482A6CC19AFEC16DCC2ED043C303BC730E6E8FDCBC4E6237678A2DB441E85CD0FFC8EB41DDE3DC6mBGCH" TargetMode="External"/><Relationship Id="rId92" Type="http://schemas.openxmlformats.org/officeDocument/2006/relationships/hyperlink" Target="consultantplus://offline/ref=88682D4AE70C86BBDA786DAFB654235483A3C811AAEC16DCC2ED043C303BC730E6E8FDC9CCEF217775FDDE510FDDC00CE190B700C23FC4BEmDGCH" TargetMode="External"/><Relationship Id="rId2" Type="http://schemas.microsoft.com/office/2007/relationships/stylesWithEffects" Target="stylesWithEffects.xml"/><Relationship Id="rId29" Type="http://schemas.openxmlformats.org/officeDocument/2006/relationships/hyperlink" Target="consultantplus://offline/ref=88682D4AE70C86BBDA786DAFB654235480A5CF19A8EF16DCC2ED043C303BC730E6E8FDC9CCEF217671FDDE510FDDC00CE190B700C23FC4BEmDGCH" TargetMode="External"/><Relationship Id="rId24" Type="http://schemas.openxmlformats.org/officeDocument/2006/relationships/hyperlink" Target="consultantplus://offline/ref=88682D4AE70C86BBDA786DAFB654235480A5CF19A8EF16DCC2ED043C303BC730E6E8FDC9CCEF217671FDDE510FDDC00CE190B700C23FC4BEmDGCH" TargetMode="External"/><Relationship Id="rId40" Type="http://schemas.openxmlformats.org/officeDocument/2006/relationships/hyperlink" Target="consultantplus://offline/ref=88682D4AE70C86BBDA786DAFB654235482A6CC19AFEC16DCC2ED043C303BC730E6E8FDCBC4E6237678A2DB441E85CD0FFC8EB41DDE3DC6mBGCH" TargetMode="External"/><Relationship Id="rId45" Type="http://schemas.openxmlformats.org/officeDocument/2006/relationships/hyperlink" Target="consultantplus://offline/ref=88682D4AE70C86BBDA786DAFB654235483A3C811AAEC16DCC2ED043C303BC730E6E8FDC9CCEF217774FDDE510FDDC00CE190B700C23FC4BEmDGCH" TargetMode="External"/><Relationship Id="rId66" Type="http://schemas.openxmlformats.org/officeDocument/2006/relationships/hyperlink" Target="consultantplus://offline/ref=88682D4AE70C86BBDA786DAFB654235482A6CC19AFEC16DCC2ED043C303BC730E6E8FDCBC4E6237678A2DB441E85CD0FFC8EB41DDE3DC6mBGCH" TargetMode="External"/><Relationship Id="rId87" Type="http://schemas.openxmlformats.org/officeDocument/2006/relationships/hyperlink" Target="consultantplus://offline/ref=88682D4AE70C86BBDA786DAFB654235482A6CC19AFEC16DCC2ED043C303BC730E6E8FDCBC4E6237678A2DB441E85CD0FFC8EB41DDE3DC6mBGCH" TargetMode="External"/><Relationship Id="rId110" Type="http://schemas.openxmlformats.org/officeDocument/2006/relationships/hyperlink" Target="consultantplus://offline/ref=88682D4AE70C86BBDA786DAFB654235483A3C811AAEC16DCC2ED043C303BC730E6E8FDC9CCEF217775FDDE510FDDC00CE190B700C23FC4BEmDGCH" TargetMode="External"/><Relationship Id="rId115" Type="http://schemas.openxmlformats.org/officeDocument/2006/relationships/hyperlink" Target="consultantplus://offline/ref=88682D4AE70C86BBDA786DAFB654235482A6CC19AFEC16DCC2ED043C303BC730E6E8FDCBC4E6237678A2DB441E85CD0FFC8EB41DDE3DC6mBGCH" TargetMode="External"/><Relationship Id="rId131" Type="http://schemas.openxmlformats.org/officeDocument/2006/relationships/hyperlink" Target="consultantplus://offline/ref=88682D4AE70C86BBDA786DAFB654235480A0CF17AAEC16DCC2ED043C303BC730E6E8FDC9CCEF217675FDDE510FDDC00CE190B700C23FC4BEmDGCH" TargetMode="External"/><Relationship Id="rId136" Type="http://schemas.openxmlformats.org/officeDocument/2006/relationships/hyperlink" Target="consultantplus://offline/ref=88682D4AE70C86BBDA786DAFB654235483A3C811AAEC16DCC2ED043C303BC730E6E8FDC9CCEF217775FDDE510FDDC00CE190B700C23FC4BEmDGCH" TargetMode="External"/><Relationship Id="rId61" Type="http://schemas.openxmlformats.org/officeDocument/2006/relationships/hyperlink" Target="consultantplus://offline/ref=88682D4AE70C86BBDA786DAFB654235482A6CC19AFEC16DCC2ED043C303BC730E6E8FDCBC4E6237678A2DB441E85CD0FFC8EB41DDE3DC6mBGCH" TargetMode="External"/><Relationship Id="rId82" Type="http://schemas.openxmlformats.org/officeDocument/2006/relationships/hyperlink" Target="consultantplus://offline/ref=88682D4AE70C86BBDA786DAFB654235482A3C618A6E516DCC2ED043C303BC730E6E8FDC9CCEF21777BFDDE510FDDC00CE190B700C23FC4BEmDGCH" TargetMode="External"/><Relationship Id="rId19" Type="http://schemas.openxmlformats.org/officeDocument/2006/relationships/hyperlink" Target="consultantplus://offline/ref=88682D4AE70C86BBDA786DAFB654235482A1CC14AAEC16DCC2ED043C303BC730E6E8FDC9CCEF227077FDDE510FDDC00CE190B700C23FC4BEmDGCH" TargetMode="External"/><Relationship Id="rId14" Type="http://schemas.openxmlformats.org/officeDocument/2006/relationships/hyperlink" Target="consultantplus://offline/ref=88682D4AE70C86BBDA786DAFB654235480A5CF19A8EF16DCC2ED043C303BC730E6E8FDC9CCEF21767BFDDE510FDDC00CE190B700C23FC4BEmDGCH" TargetMode="External"/><Relationship Id="rId30" Type="http://schemas.openxmlformats.org/officeDocument/2006/relationships/hyperlink" Target="consultantplus://offline/ref=88682D4AE70C86BBDA786DAFB654235480A5CF19A8EF16DCC2ED043C303BC730E6E8FDC9CCEF217671FDDE510FDDC00CE190B700C23FC4BEmDGCH" TargetMode="External"/><Relationship Id="rId35" Type="http://schemas.openxmlformats.org/officeDocument/2006/relationships/hyperlink" Target="consultantplus://offline/ref=88682D4AE70C86BBDA786DAFB654235480A5CF19A8EF16DCC2ED043C303BC730E6E8FDC9CCEF217671FDDE510FDDC00CE190B700C23FC4BEmDGCH" TargetMode="External"/><Relationship Id="rId56" Type="http://schemas.openxmlformats.org/officeDocument/2006/relationships/hyperlink" Target="consultantplus://offline/ref=88682D4AE70C86BBDA786DAFB654235480A5CF19A8EF16DCC2ED043C303BC730E6E8FDC9CCEF217677FDDE510FDDC00CE190B700C23FC4BEmDGCH" TargetMode="External"/><Relationship Id="rId77" Type="http://schemas.openxmlformats.org/officeDocument/2006/relationships/hyperlink" Target="consultantplus://offline/ref=88682D4AE70C86BBDA786DAFB654235480A5CF19A8EF16DCC2ED043C303BC730E6E8FDC9CCEF217671FDDE510FDDC00CE190B700C23FC4BEmDGCH" TargetMode="External"/><Relationship Id="rId100" Type="http://schemas.openxmlformats.org/officeDocument/2006/relationships/hyperlink" Target="consultantplus://offline/ref=88682D4AE70C86BBDA786DAFB654235482A3C618A6E516DCC2ED043C303BC730E6E8FDC9CCEF217670FDDE510FDDC00CE190B700C23FC4BEmDGCH" TargetMode="External"/><Relationship Id="rId105" Type="http://schemas.openxmlformats.org/officeDocument/2006/relationships/hyperlink" Target="consultantplus://offline/ref=88682D4AE70C86BBDA786DAFB654235480A5CF19A8EF16DCC2ED043C303BC730E6E8FDC9CCEF217172FDDE510FDDC00CE190B700C23FC4BEmDGCH" TargetMode="External"/><Relationship Id="rId126" Type="http://schemas.openxmlformats.org/officeDocument/2006/relationships/hyperlink" Target="consultantplus://offline/ref=88682D4AE70C86BBDA786DAFB654235482A6CC19AFEC16DCC2ED043C303BC730E6E8FDCBC4E6237678A2DB441E85CD0FFC8EB41DDE3DC6mBG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7431</Words>
  <Characters>42363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 Валентина Александровна</dc:creator>
  <cp:lastModifiedBy>User</cp:lastModifiedBy>
  <cp:revision>2</cp:revision>
  <dcterms:created xsi:type="dcterms:W3CDTF">2020-06-23T10:31:00Z</dcterms:created>
  <dcterms:modified xsi:type="dcterms:W3CDTF">2020-06-23T10:31:00Z</dcterms:modified>
</cp:coreProperties>
</file>